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33"/>
        <w:gridCol w:w="11640"/>
      </w:tblGrid>
      <w:tr w:rsidR="001C66A2" w14:paraId="52BB0C8B" w14:textId="77777777">
        <w:trPr>
          <w:trHeight w:val="2788"/>
        </w:trPr>
        <w:tc>
          <w:tcPr>
            <w:tcW w:w="3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A687D01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1" allowOverlap="1" wp14:anchorId="0495B774" wp14:editId="7EAB981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63500</wp:posOffset>
                      </wp:positionV>
                      <wp:extent cx="1889125" cy="1476375"/>
                      <wp:effectExtent l="0" t="0" r="0" b="0"/>
                      <wp:wrapTopAndBottom/>
                      <wp:docPr id="1" name="Picture 107" descr="D:\Work\SU\Blanki-logo\loga-png-s imena\logo SU BG White horizontal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07" descr="D:\Work\SU\Blanki-logo\loga-png-s imena\logo SU BG White horizontal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89125" cy="1476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;o:allowoverlap:true;o:allowincell:true;mso-position-horizontal-relative:text;margin-left:6.25pt;mso-position-horizontal:absolute;mso-position-vertical-relative:text;margin-top:5.00pt;mso-position-vertical:absolute;width:148.75pt;height:116.25pt;mso-wrap-distance-left:9.00pt;mso-wrap-distance-top:0.00pt;mso-wrap-distance-right:9.00pt;mso-wrap-distance-bottom:0.00pt;z-index:1;" stroked="false">
                      <w10:wrap type="topAndBottom"/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16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904DDA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  <w:p w14:paraId="6C0790C4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  <w:p w14:paraId="7949909B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  <w:p w14:paraId="163D8F9C" w14:textId="77777777" w:rsidR="001C66A2" w:rsidRDefault="00000000">
            <w:pPr>
              <w:widowControl w:val="0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 xml:space="preserve">СОФИЙСКИ </w:t>
            </w:r>
            <w:r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theme="minorHAnsi"/>
                <w:sz w:val="44"/>
                <w:szCs w:val="44"/>
              </w:rPr>
              <w:t xml:space="preserve">УНИВЕРСИТЕТ </w:t>
            </w:r>
            <w:r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theme="minorHAnsi"/>
                <w:sz w:val="44"/>
                <w:szCs w:val="44"/>
              </w:rPr>
              <w:t>„СВ. КЛИМЕНТ ОХРИДСКИ“</w:t>
            </w:r>
          </w:p>
        </w:tc>
      </w:tr>
      <w:tr w:rsidR="001C66A2" w14:paraId="761BFFD6" w14:textId="77777777">
        <w:trPr>
          <w:trHeight w:val="436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DD052A" w14:textId="77777777" w:rsidR="001C66A2" w:rsidRDefault="00000000">
            <w:pPr>
              <w:widowControl w:val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Физически</w:t>
            </w:r>
            <w:r>
              <w:rPr>
                <w:rFonts w:cstheme="minorHAnsi"/>
                <w:sz w:val="32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факултет</w:t>
            </w:r>
          </w:p>
        </w:tc>
      </w:tr>
      <w:tr w:rsidR="001C66A2" w14:paraId="4FE4E13C" w14:textId="77777777">
        <w:trPr>
          <w:trHeight w:val="1156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329E05" w14:textId="77777777" w:rsidR="001C66A2" w:rsidRDefault="00000000">
            <w:pPr>
              <w:widowControl w:val="0"/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А Т Е С Т А Ц И Я</w:t>
            </w:r>
          </w:p>
        </w:tc>
      </w:tr>
      <w:tr w:rsidR="001C66A2" w14:paraId="440C602C" w14:textId="77777777">
        <w:trPr>
          <w:trHeight w:val="175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A19636" w14:textId="2AD45FBC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 xml:space="preserve">За </w:t>
            </w:r>
            <w:r w:rsidR="00B0592F">
              <w:rPr>
                <w:rFonts w:cstheme="minorHAnsi"/>
                <w:b/>
                <w:bCs/>
              </w:rPr>
              <w:t>втората</w:t>
            </w:r>
            <w:r>
              <w:rPr>
                <w:rFonts w:cstheme="minorHAnsi"/>
              </w:rPr>
              <w:t xml:space="preserve"> година</w:t>
            </w:r>
          </w:p>
        </w:tc>
      </w:tr>
      <w:tr w:rsidR="001C66A2" w14:paraId="03100F0C" w14:textId="77777777">
        <w:trPr>
          <w:trHeight w:val="175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D2478F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0847C0F3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1DE786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Професионално направление: </w:t>
            </w:r>
            <w:r>
              <w:rPr>
                <w:rFonts w:cstheme="minorHAnsi"/>
                <w:b/>
                <w:bCs/>
              </w:rPr>
              <w:t>4.1. Физически науки</w:t>
            </w:r>
          </w:p>
        </w:tc>
      </w:tr>
      <w:tr w:rsidR="001C66A2" w14:paraId="7E4B5375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C1D669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Докторска програма: </w:t>
            </w:r>
            <w:r>
              <w:rPr>
                <w:rFonts w:cstheme="minorHAnsi"/>
                <w:b/>
                <w:bCs/>
              </w:rPr>
              <w:t>Физика на елементарните частици и високите енергии</w:t>
            </w:r>
          </w:p>
        </w:tc>
      </w:tr>
      <w:tr w:rsidR="001C66A2" w14:paraId="2D11A493" w14:textId="77777777">
        <w:trPr>
          <w:trHeight w:val="33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ACD9D20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ОНС „доктор“</w:t>
            </w:r>
          </w:p>
        </w:tc>
      </w:tr>
      <w:tr w:rsidR="001C66A2" w14:paraId="348E4129" w14:textId="77777777">
        <w:trPr>
          <w:trHeight w:val="59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E36DFA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Форма на обучение: </w:t>
            </w:r>
            <w:r>
              <w:rPr>
                <w:rFonts w:cstheme="minorHAnsi"/>
                <w:b/>
                <w:bCs/>
              </w:rPr>
              <w:t>Редовна (Р)</w:t>
            </w:r>
          </w:p>
          <w:p w14:paraId="67FEC9BD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Продължителност на обучението (години): </w:t>
            </w:r>
            <w:r>
              <w:rPr>
                <w:rFonts w:cstheme="minorHAnsi"/>
                <w:b/>
                <w:bCs/>
              </w:rPr>
              <w:t>три (3)</w:t>
            </w:r>
          </w:p>
        </w:tc>
      </w:tr>
      <w:tr w:rsidR="001C66A2" w14:paraId="0A015D87" w14:textId="77777777">
        <w:trPr>
          <w:trHeight w:val="313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669224" w14:textId="77777777" w:rsidR="001C66A2" w:rsidRDefault="001C66A2">
            <w:pPr>
              <w:widowControl w:val="0"/>
              <w:rPr>
                <w:rFonts w:cstheme="minorHAnsi"/>
              </w:rPr>
            </w:pPr>
          </w:p>
        </w:tc>
      </w:tr>
      <w:tr w:rsidR="001C66A2" w14:paraId="17A50C52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6DAD7A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Докторант: </w:t>
            </w:r>
            <w:r>
              <w:rPr>
                <w:rFonts w:cstheme="minorHAnsi"/>
                <w:b/>
                <w:bCs/>
              </w:rPr>
              <w:t>Ивайло Георгиев Дионисов</w:t>
            </w:r>
          </w:p>
        </w:tc>
      </w:tr>
      <w:tr w:rsidR="001C66A2" w14:paraId="095EBE08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D667F4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Дата на зачисляване в докторантура: </w:t>
            </w:r>
            <w:r>
              <w:rPr>
                <w:rFonts w:cstheme="minorHAnsi"/>
                <w:b/>
                <w:bCs/>
              </w:rPr>
              <w:t>01.07.2024 г.</w:t>
            </w:r>
          </w:p>
        </w:tc>
      </w:tr>
      <w:tr w:rsidR="001C66A2" w14:paraId="0E9381AC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ACE9D6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Срок за завършване на докторантурата: </w:t>
            </w:r>
            <w:r>
              <w:rPr>
                <w:rFonts w:cstheme="minorHAnsi"/>
                <w:b/>
                <w:bCs/>
              </w:rPr>
              <w:t>01.07.2027 г.</w:t>
            </w:r>
          </w:p>
        </w:tc>
      </w:tr>
      <w:tr w:rsidR="001C66A2" w14:paraId="48DDC29F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E26F89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Тема на дисертацията: </w:t>
            </w:r>
            <w:r>
              <w:rPr>
                <w:rFonts w:cstheme="minorHAnsi"/>
                <w:b/>
                <w:bCs/>
              </w:rPr>
              <w:t>Измерване на лептонни добиви на ускорителя LHC</w:t>
            </w:r>
          </w:p>
        </w:tc>
      </w:tr>
      <w:tr w:rsidR="001C66A2" w14:paraId="1411E0EA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801E28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Научен ръководител (длъжност, научна степен, три имена): </w:t>
            </w:r>
            <w:r>
              <w:rPr>
                <w:rFonts w:cstheme="minorHAnsi"/>
                <w:b/>
                <w:bCs/>
              </w:rPr>
              <w:t>доц. д-р Мариян Величков Богомилов</w:t>
            </w:r>
          </w:p>
        </w:tc>
      </w:tr>
      <w:tr w:rsidR="001C66A2" w14:paraId="29FCD810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EE3891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Катедра: </w:t>
            </w:r>
            <w:r>
              <w:rPr>
                <w:rFonts w:cstheme="minorHAnsi"/>
                <w:b/>
                <w:bCs/>
              </w:rPr>
              <w:t>Атомна физика</w:t>
            </w:r>
          </w:p>
        </w:tc>
      </w:tr>
    </w:tbl>
    <w:p w14:paraId="63F998EE" w14:textId="77777777" w:rsidR="001C66A2" w:rsidRDefault="00000000">
      <w:pPr>
        <w:ind w:left="360"/>
        <w:rPr>
          <w:rFonts w:cstheme="minorHAnsi"/>
          <w:sz w:val="44"/>
          <w:szCs w:val="44"/>
        </w:rPr>
      </w:pPr>
      <w:r>
        <w:br w:type="page" w:clear="all"/>
      </w:r>
    </w:p>
    <w:p w14:paraId="796CC85C" w14:textId="77777777" w:rsidR="001C66A2" w:rsidRDefault="0000000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lastRenderedPageBreak/>
        <w:t>Изпълнение (редовна форма)</w:t>
      </w:r>
    </w:p>
    <w:tbl>
      <w:tblPr>
        <w:tblStyle w:val="TableGrid"/>
        <w:tblW w:w="1445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976"/>
        <w:gridCol w:w="1165"/>
        <w:gridCol w:w="1168"/>
        <w:gridCol w:w="1144"/>
      </w:tblGrid>
      <w:tr w:rsidR="001C66A2" w14:paraId="3641386E" w14:textId="77777777">
        <w:tc>
          <w:tcPr>
            <w:tcW w:w="10976" w:type="dxa"/>
            <w:shd w:val="clear" w:color="auto" w:fill="FFC000"/>
          </w:tcPr>
          <w:p w14:paraId="5D4F72D2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Учебна дейност</w:t>
            </w:r>
            <w:r>
              <w:rPr>
                <w:rFonts w:cstheme="minorHAnsi"/>
              </w:rPr>
              <w:t xml:space="preserve"> (Минимум 60 ECTS кредити)</w:t>
            </w:r>
          </w:p>
        </w:tc>
        <w:tc>
          <w:tcPr>
            <w:tcW w:w="1165" w:type="dxa"/>
            <w:shd w:val="clear" w:color="auto" w:fill="FFC000"/>
          </w:tcPr>
          <w:p w14:paraId="4BF4D6CD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168" w:type="dxa"/>
            <w:shd w:val="clear" w:color="auto" w:fill="FFC000"/>
          </w:tcPr>
          <w:p w14:paraId="0AE161A0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144" w:type="dxa"/>
            <w:shd w:val="clear" w:color="auto" w:fill="FFC000"/>
          </w:tcPr>
          <w:p w14:paraId="036AE0DD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1C66A2" w14:paraId="55E650FC" w14:textId="77777777">
        <w:tc>
          <w:tcPr>
            <w:tcW w:w="10976" w:type="dxa"/>
            <w:shd w:val="clear" w:color="auto" w:fill="D9D9D9" w:themeFill="background1" w:themeFillShade="D9"/>
          </w:tcPr>
          <w:p w14:paraId="7F1EAC00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Докторантски минимум по специалността (40)</w:t>
            </w:r>
          </w:p>
        </w:tc>
        <w:tc>
          <w:tcPr>
            <w:tcW w:w="1165" w:type="dxa"/>
          </w:tcPr>
          <w:p w14:paraId="56B9663F" w14:textId="77777777" w:rsidR="001C66A2" w:rsidRDefault="00000000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21946E9B" w14:textId="77777777" w:rsidR="001C66A2" w:rsidRDefault="001C66A2">
            <w:pPr>
              <w:widowControl w:val="0"/>
              <w:jc w:val="center"/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5664037A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15A4821B" w14:textId="77777777">
        <w:tc>
          <w:tcPr>
            <w:tcW w:w="10976" w:type="dxa"/>
            <w:shd w:val="clear" w:color="auto" w:fill="D9D9D9" w:themeFill="background1" w:themeFillShade="D9"/>
          </w:tcPr>
          <w:p w14:paraId="7FBDC270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Докторантски минимум по език (10)</w:t>
            </w:r>
          </w:p>
        </w:tc>
        <w:tc>
          <w:tcPr>
            <w:tcW w:w="1165" w:type="dxa"/>
          </w:tcPr>
          <w:p w14:paraId="2DD93C4C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10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01EB01F6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2FB6DF62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4F652ACF" w14:textId="77777777">
        <w:tc>
          <w:tcPr>
            <w:tcW w:w="10976" w:type="dxa"/>
            <w:shd w:val="clear" w:color="auto" w:fill="D9D9D9" w:themeFill="background1" w:themeFillShade="D9"/>
          </w:tcPr>
          <w:p w14:paraId="63200592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Курс по направлението на докторантурата (10, Л+С+П=60 ч.; мин. 1 курс)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5E82A1FB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548D0242" w14:textId="77777777" w:rsidR="001C66A2" w:rsidRDefault="001C66A2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409C8348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65B6CD2D" w14:textId="77777777">
        <w:tc>
          <w:tcPr>
            <w:tcW w:w="10976" w:type="dxa"/>
          </w:tcPr>
          <w:p w14:paraId="7728363D" w14:textId="77777777" w:rsidR="001C66A2" w:rsidRDefault="00000000">
            <w:pPr>
              <w:widowControl w:val="0"/>
            </w:pPr>
            <w:r>
              <w:rPr>
                <w:rFonts w:cstheme="minorHAnsi"/>
                <w:i/>
              </w:rPr>
              <w:t>Вселена и елементарни частици</w:t>
            </w:r>
          </w:p>
        </w:tc>
        <w:tc>
          <w:tcPr>
            <w:tcW w:w="1165" w:type="dxa"/>
          </w:tcPr>
          <w:p w14:paraId="5CB5C9B4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10</w:t>
            </w:r>
          </w:p>
        </w:tc>
        <w:tc>
          <w:tcPr>
            <w:tcW w:w="1168" w:type="dxa"/>
            <w:shd w:val="clear" w:color="auto" w:fill="DDDDDD"/>
          </w:tcPr>
          <w:p w14:paraId="4507EEDC" w14:textId="77777777" w:rsidR="001C66A2" w:rsidRDefault="001C66A2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5C633A0C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0C4D1E07" w14:textId="77777777">
        <w:tc>
          <w:tcPr>
            <w:tcW w:w="10976" w:type="dxa"/>
            <w:shd w:val="clear" w:color="auto" w:fill="D9D9D9" w:themeFill="background1" w:themeFillShade="D9"/>
          </w:tcPr>
          <w:p w14:paraId="30EA29FD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Курс, формиращ специфични изследователски умения и компетенции </w:t>
            </w:r>
            <w:r>
              <w:t>(5, Л+0+0=30 ч.)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259A54E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6427655E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5668C4A7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38E17A6C" w14:textId="77777777">
        <w:tc>
          <w:tcPr>
            <w:tcW w:w="10976" w:type="dxa"/>
          </w:tcPr>
          <w:p w14:paraId="0585A07A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(наименование на курс)</w:t>
            </w:r>
          </w:p>
        </w:tc>
        <w:tc>
          <w:tcPr>
            <w:tcW w:w="1165" w:type="dxa"/>
            <w:shd w:val="clear" w:color="auto" w:fill="DDDDDD"/>
          </w:tcPr>
          <w:p w14:paraId="726A290E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DDDDD"/>
          </w:tcPr>
          <w:p w14:paraId="6DB5FBE3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798D32C4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6A7D1C5D" w14:textId="77777777">
        <w:tc>
          <w:tcPr>
            <w:tcW w:w="10976" w:type="dxa"/>
            <w:shd w:val="clear" w:color="auto" w:fill="D9D9D9" w:themeFill="background1" w:themeFillShade="D9"/>
          </w:tcPr>
          <w:p w14:paraId="3D224665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Курс, формиращ академични знания и компетенции </w:t>
            </w:r>
            <w:r>
              <w:t>(5, Л+0+0=30 ч.)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66F35D44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14DEBF9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45626302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3810A1BE" w14:textId="77777777">
        <w:tc>
          <w:tcPr>
            <w:tcW w:w="10976" w:type="dxa"/>
          </w:tcPr>
          <w:p w14:paraId="5CB6176A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(наименование на курс)</w:t>
            </w:r>
          </w:p>
        </w:tc>
        <w:tc>
          <w:tcPr>
            <w:tcW w:w="1165" w:type="dxa"/>
            <w:shd w:val="clear" w:color="auto" w:fill="DDDDDD"/>
          </w:tcPr>
          <w:p w14:paraId="50AD3278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DDDDD"/>
          </w:tcPr>
          <w:p w14:paraId="1F761431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0FF1532D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0EE79538" w14:textId="77777777">
        <w:tc>
          <w:tcPr>
            <w:tcW w:w="10976" w:type="dxa"/>
            <w:shd w:val="clear" w:color="auto" w:fill="FFC000"/>
          </w:tcPr>
          <w:p w14:paraId="7119B8EF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Научноизследователска дейност</w:t>
            </w:r>
            <w:r>
              <w:rPr>
                <w:rFonts w:cstheme="minorHAnsi"/>
              </w:rPr>
              <w:t xml:space="preserve"> (Минимум 110 ECTS кредити)</w:t>
            </w:r>
          </w:p>
        </w:tc>
        <w:tc>
          <w:tcPr>
            <w:tcW w:w="1165" w:type="dxa"/>
            <w:shd w:val="clear" w:color="auto" w:fill="FFC000"/>
          </w:tcPr>
          <w:p w14:paraId="02D88A89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168" w:type="dxa"/>
            <w:shd w:val="clear" w:color="auto" w:fill="FFC000"/>
          </w:tcPr>
          <w:p w14:paraId="484757DA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144" w:type="dxa"/>
            <w:shd w:val="clear" w:color="auto" w:fill="FFC000"/>
          </w:tcPr>
          <w:p w14:paraId="740214DF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1C66A2" w14:paraId="65425F05" w14:textId="77777777">
        <w:tc>
          <w:tcPr>
            <w:tcW w:w="10976" w:type="dxa"/>
            <w:shd w:val="clear" w:color="auto" w:fill="D9D9D9" w:themeFill="background1" w:themeFillShade="D9"/>
          </w:tcPr>
          <w:p w14:paraId="65542F87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Научноизследователска и експериментална работа по дисертационния труд</w:t>
            </w:r>
          </w:p>
          <w:p w14:paraId="69B031FF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(вкл. практики, мобилност, оформяне на дисертационния труд и пр.) (20/г.)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77AE951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31558E8F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3A4ADE63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1663DED9" w14:textId="77777777">
        <w:tc>
          <w:tcPr>
            <w:tcW w:w="10976" w:type="dxa"/>
          </w:tcPr>
          <w:p w14:paraId="3E44219A" w14:textId="77777777" w:rsidR="001C66A2" w:rsidRDefault="00000000">
            <w:pPr>
              <w:widowControl w:val="0"/>
            </w:pPr>
            <w:r>
              <w:rPr>
                <w:rFonts w:cstheme="minorHAnsi"/>
                <w:i/>
              </w:rPr>
              <w:t>(описание на изпълнените дейности за 1-ва г.)</w:t>
            </w:r>
          </w:p>
          <w:p w14:paraId="56C9E22B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Анализ на данни, набрани през 2023 и 2024 г., с цел измерване на мюонния поток в експеримента </w:t>
            </w:r>
            <w:r>
              <w:rPr>
                <w:rFonts w:cstheme="minorHAnsi"/>
                <w:lang w:val="en-US"/>
              </w:rPr>
              <w:t xml:space="preserve">SND@LHC, </w:t>
            </w:r>
            <w:r>
              <w:rPr>
                <w:rFonts w:cstheme="minorHAnsi"/>
              </w:rPr>
              <w:t xml:space="preserve">получен при </w:t>
            </w:r>
            <w:r>
              <w:rPr>
                <w:rFonts w:cstheme="minorHAnsi"/>
                <w:lang w:val="en-US"/>
              </w:rPr>
              <w:t xml:space="preserve">Pb-Pb </w:t>
            </w:r>
            <w:r>
              <w:rPr>
                <w:rFonts w:cstheme="minorHAnsi"/>
              </w:rPr>
              <w:t xml:space="preserve">сблъсъци в експеримента </w:t>
            </w:r>
            <w:r>
              <w:rPr>
                <w:rFonts w:cstheme="minorHAnsi"/>
                <w:lang w:val="en-US"/>
              </w:rPr>
              <w:t xml:space="preserve">ATLAS </w:t>
            </w:r>
            <w:r>
              <w:rPr>
                <w:rFonts w:cstheme="minorHAnsi"/>
              </w:rPr>
              <w:t xml:space="preserve">в ЦЕРН. </w:t>
            </w:r>
          </w:p>
          <w:p w14:paraId="19F66191" w14:textId="77777777" w:rsidR="001C66A2" w:rsidRDefault="00000000">
            <w:pPr>
              <w:widowControl w:val="0"/>
              <w:rPr>
                <w:lang w:val="en-US"/>
              </w:rPr>
            </w:pPr>
            <w:r>
              <w:rPr>
                <w:rFonts w:cstheme="minorHAnsi"/>
              </w:rPr>
              <w:t xml:space="preserve">Две работни командировки в ЦЕРН за набиране и анализ на данни на експеримента </w:t>
            </w:r>
            <w:r>
              <w:rPr>
                <w:rFonts w:cstheme="minorHAnsi"/>
                <w:lang w:val="en-US"/>
              </w:rPr>
              <w:t>SND@LHC</w:t>
            </w:r>
          </w:p>
        </w:tc>
        <w:tc>
          <w:tcPr>
            <w:tcW w:w="1165" w:type="dxa"/>
          </w:tcPr>
          <w:p w14:paraId="1C09B844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20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3BEED235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54031C5C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47A17347" w14:textId="77777777">
        <w:tc>
          <w:tcPr>
            <w:tcW w:w="10976" w:type="dxa"/>
          </w:tcPr>
          <w:p w14:paraId="1068F41D" w14:textId="77777777" w:rsidR="001C66A2" w:rsidRDefault="00000000">
            <w:pPr>
              <w:widowControl w:val="0"/>
              <w:rPr>
                <w:rFonts w:cstheme="minorHAnsi"/>
                <w:bCs/>
                <w:i/>
              </w:rPr>
            </w:pPr>
            <w:r>
              <w:rPr>
                <w:rFonts w:cstheme="minorHAnsi"/>
                <w:i/>
              </w:rPr>
              <w:t>(описание на изпълнените дейности за 2-ра г.)</w:t>
            </w:r>
          </w:p>
          <w:p w14:paraId="2569C8BD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Анализ на данни, набрани от 2023 до 2025 г., с цел измерване на мюонния поток в експеримента </w:t>
            </w:r>
            <w:r>
              <w:rPr>
                <w:rFonts w:cstheme="minorHAnsi"/>
                <w:lang w:val="en-US"/>
              </w:rPr>
              <w:t>SND@LHC</w:t>
            </w:r>
            <w:r>
              <w:rPr>
                <w:rFonts w:cstheme="minorHAnsi"/>
              </w:rPr>
              <w:t xml:space="preserve">, получен при </w:t>
            </w:r>
            <w:r>
              <w:rPr>
                <w:rFonts w:cstheme="minorHAnsi"/>
                <w:lang w:val="en-US"/>
              </w:rPr>
              <w:t>Pb-Pb</w:t>
            </w:r>
            <w:r>
              <w:rPr>
                <w:rFonts w:cstheme="minorHAnsi"/>
              </w:rPr>
              <w:t xml:space="preserve"> и </w:t>
            </w:r>
            <w:r>
              <w:rPr>
                <w:rFonts w:cstheme="minorHAnsi"/>
                <w:lang w:val="en-US"/>
              </w:rPr>
              <w:t>p-p</w:t>
            </w:r>
            <w:r>
              <w:rPr>
                <w:rFonts w:cstheme="minorHAnsi"/>
              </w:rPr>
              <w:t xml:space="preserve"> сблъсъци в експеримента </w:t>
            </w:r>
            <w:r>
              <w:rPr>
                <w:rFonts w:cstheme="minorHAnsi"/>
                <w:lang w:val="en-US"/>
              </w:rPr>
              <w:t>ATLAS</w:t>
            </w:r>
            <w:r>
              <w:rPr>
                <w:rFonts w:cstheme="minorHAnsi"/>
              </w:rPr>
              <w:t xml:space="preserve"> в ЦЕРН.</w:t>
            </w:r>
          </w:p>
          <w:p w14:paraId="6646CA15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Две работни командировки в ЦЕРН за набиране и анализ на данни на експеримента </w:t>
            </w:r>
            <w:r>
              <w:rPr>
                <w:rFonts w:cstheme="minorHAnsi"/>
                <w:lang w:val="en-US"/>
              </w:rPr>
              <w:t>SND@LHC</w:t>
            </w:r>
            <w:r>
              <w:rPr>
                <w:rFonts w:cstheme="minorHAnsi"/>
              </w:rPr>
              <w:t>.</w:t>
            </w:r>
          </w:p>
          <w:p w14:paraId="19986693" w14:textId="422F933C" w:rsidR="001C66A2" w:rsidRPr="00D13F31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Две работни командировки в ЦЕРН и една в Берлин за участие и представяне на доклад в колаборационна среща на експеримента </w:t>
            </w:r>
            <w:r>
              <w:rPr>
                <w:rFonts w:cstheme="minorHAnsi"/>
                <w:lang w:val="en-US"/>
              </w:rPr>
              <w:t>SND@LHC.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06A3D5EB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56525AE8" w14:textId="74D13A05" w:rsidR="001C66A2" w:rsidRDefault="00D13F31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30765B83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70E722BF" w14:textId="77777777">
        <w:tc>
          <w:tcPr>
            <w:tcW w:w="10976" w:type="dxa"/>
          </w:tcPr>
          <w:p w14:paraId="17D03799" w14:textId="77777777" w:rsidR="001C66A2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(описание на изпълнените дейности за 3-та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9F1A307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36081118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6E849F7B" w14:textId="77777777" w:rsidR="001C66A2" w:rsidRDefault="001C66A2">
            <w:pPr>
              <w:widowControl w:val="0"/>
              <w:jc w:val="center"/>
            </w:pPr>
          </w:p>
        </w:tc>
      </w:tr>
      <w:tr w:rsidR="001C66A2" w14:paraId="0DD222C5" w14:textId="77777777">
        <w:tc>
          <w:tcPr>
            <w:tcW w:w="10976" w:type="dxa"/>
            <w:shd w:val="clear" w:color="auto" w:fill="D9D9D9" w:themeFill="background1" w:themeFillShade="D9"/>
          </w:tcPr>
          <w:p w14:paraId="6E2CFD55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Публикации в реномирани издания: в процедура на рецензиране (10)/след приемане (+20)</w:t>
            </w:r>
          </w:p>
          <w:p w14:paraId="4EFFA123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Публикации в други издания: подготвен ръкопис (5)/след приемане (+10)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3FD58DE9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7EB20772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0ED49E86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0D4E5643" w14:textId="77777777">
        <w:tc>
          <w:tcPr>
            <w:tcW w:w="10976" w:type="dxa"/>
          </w:tcPr>
          <w:p w14:paraId="518C99DC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1-ва г.)</w:t>
            </w:r>
          </w:p>
        </w:tc>
        <w:tc>
          <w:tcPr>
            <w:tcW w:w="1165" w:type="dxa"/>
          </w:tcPr>
          <w:p w14:paraId="19F772E7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44FFC390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22FE3545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59A7AEFB" w14:textId="77777777">
        <w:trPr>
          <w:trHeight w:val="284"/>
        </w:trPr>
        <w:tc>
          <w:tcPr>
            <w:tcW w:w="10976" w:type="dxa"/>
          </w:tcPr>
          <w:p w14:paraId="114FF2AD" w14:textId="0EB97805" w:rsidR="001C66A2" w:rsidRPr="00C50CB5" w:rsidRDefault="00000000">
            <w:pPr>
              <w:widowControl w:val="0"/>
              <w:rPr>
                <w:lang w:val="en-US"/>
              </w:rPr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2-ра г.)</w:t>
            </w:r>
            <w:r>
              <w:rPr>
                <w:rFonts w:cstheme="minorHAnsi"/>
              </w:rPr>
              <w:br/>
              <w:t>Measurement of the Muon Flux at SND@LHC</w:t>
            </w:r>
            <w:r>
              <w:rPr>
                <w:rFonts w:cstheme="minorHAnsi"/>
                <w:lang w:val="en-US"/>
              </w:rPr>
              <w:t xml:space="preserve">: </w:t>
            </w:r>
            <w:r>
              <w:rPr>
                <w:rFonts w:cstheme="minorHAnsi"/>
              </w:rPr>
              <w:t>Results from the 2023-2025 Proton and Heavy-Ion Periods</w:t>
            </w:r>
            <w:r w:rsidR="00C50CB5">
              <w:rPr>
                <w:rFonts w:cstheme="minorHAnsi"/>
              </w:rPr>
              <w:t>, в процес на рецензиране</w:t>
            </w:r>
            <w:r w:rsidR="009B1F90">
              <w:rPr>
                <w:rFonts w:cstheme="minorHAnsi"/>
              </w:rPr>
              <w:t xml:space="preserve"> от</w:t>
            </w:r>
            <w:r w:rsidR="00C50CB5">
              <w:rPr>
                <w:rFonts w:cstheme="minorHAnsi"/>
              </w:rPr>
              <w:t xml:space="preserve"> </w:t>
            </w:r>
            <w:r w:rsidR="00C50CB5">
              <w:rPr>
                <w:rFonts w:cstheme="minorHAnsi"/>
                <w:lang w:val="en-US"/>
              </w:rPr>
              <w:t>EPJC</w:t>
            </w:r>
          </w:p>
          <w:p w14:paraId="431DA260" w14:textId="1C7D5557" w:rsidR="001C66A2" w:rsidRPr="00F628AC" w:rsidRDefault="00000000">
            <w:pPr>
              <w:widowControl w:val="0"/>
              <w:rPr>
                <w:lang w:val="en-US"/>
              </w:rPr>
            </w:pPr>
            <w:r>
              <w:rPr>
                <w:rFonts w:cstheme="minorHAnsi"/>
              </w:rPr>
              <w:lastRenderedPageBreak/>
              <w:t>Neutrino Interactions and Hidden Particle Searches with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SND@LHC</w:t>
            </w:r>
            <w:r w:rsidR="009B1F90">
              <w:rPr>
                <w:rFonts w:cstheme="minorHAnsi"/>
                <w:lang w:val="en-US"/>
              </w:rPr>
              <w:t xml:space="preserve">, </w:t>
            </w:r>
            <w:r w:rsidR="009B1F90">
              <w:rPr>
                <w:rFonts w:cstheme="minorHAnsi"/>
              </w:rPr>
              <w:t>в процес на рецензиране</w:t>
            </w:r>
            <w:r w:rsidR="00F628AC">
              <w:rPr>
                <w:rFonts w:cstheme="minorHAnsi"/>
              </w:rPr>
              <w:t xml:space="preserve"> </w:t>
            </w:r>
            <w:r w:rsidR="000E36EF">
              <w:rPr>
                <w:rFonts w:cstheme="minorHAnsi"/>
              </w:rPr>
              <w:t>от</w:t>
            </w:r>
            <w:r w:rsidR="00F628AC">
              <w:rPr>
                <w:rFonts w:cstheme="minorHAnsi"/>
              </w:rPr>
              <w:t xml:space="preserve"> </w:t>
            </w:r>
            <w:r w:rsidR="00F628AC">
              <w:rPr>
                <w:rFonts w:cstheme="minorHAnsi"/>
                <w:lang w:val="en-US"/>
              </w:rPr>
              <w:t>Journal of Physics: Conference series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62EB1A4F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705D35F1" w14:textId="71640383" w:rsidR="001C66A2" w:rsidRDefault="009B1F90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42EB584F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67848E75" w14:textId="77777777">
        <w:tc>
          <w:tcPr>
            <w:tcW w:w="10976" w:type="dxa"/>
          </w:tcPr>
          <w:p w14:paraId="10F0BCB0" w14:textId="77777777" w:rsidR="001C66A2" w:rsidRDefault="00000000">
            <w:pPr>
              <w:widowControl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3-та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E8355D2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0F8047BD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474CC73F" w14:textId="77777777" w:rsidR="001C66A2" w:rsidRDefault="001C66A2">
            <w:pPr>
              <w:widowControl w:val="0"/>
              <w:jc w:val="center"/>
            </w:pPr>
          </w:p>
        </w:tc>
      </w:tr>
      <w:tr w:rsidR="001C66A2" w14:paraId="6031F880" w14:textId="77777777">
        <w:tc>
          <w:tcPr>
            <w:tcW w:w="10976" w:type="dxa"/>
            <w:shd w:val="clear" w:color="auto" w:fill="D9D9D9" w:themeFill="background1" w:themeFillShade="D9"/>
          </w:tcPr>
          <w:p w14:paraId="6359FEC9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Устни доклади на научни конференции без публикация (10)</w:t>
            </w:r>
          </w:p>
          <w:p w14:paraId="0E904E86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Постерни доклади на научни конференции без публикация (5)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51211490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7D1EC6C1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20BBD047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41724241" w14:textId="77777777">
        <w:tc>
          <w:tcPr>
            <w:tcW w:w="10976" w:type="dxa"/>
          </w:tcPr>
          <w:p w14:paraId="781735FD" w14:textId="77777777" w:rsidR="001C66A2" w:rsidRDefault="00000000">
            <w:pPr>
              <w:widowControl w:val="0"/>
            </w:pPr>
            <w:r>
              <w:rPr>
                <w:i/>
              </w:rPr>
              <w:t>(изнесени доклади за 1-ва г.)</w:t>
            </w:r>
          </w:p>
        </w:tc>
        <w:tc>
          <w:tcPr>
            <w:tcW w:w="1165" w:type="dxa"/>
          </w:tcPr>
          <w:p w14:paraId="2D7F35E7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0443B6AA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34C33FC5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09B7BFE1" w14:textId="77777777">
        <w:tc>
          <w:tcPr>
            <w:tcW w:w="10976" w:type="dxa"/>
          </w:tcPr>
          <w:p w14:paraId="5764A1B6" w14:textId="77777777" w:rsidR="001C66A2" w:rsidRDefault="00000000">
            <w:pPr>
              <w:widowControl w:val="0"/>
              <w:rPr>
                <w:lang w:val="en-US"/>
              </w:rPr>
            </w:pPr>
            <w:r>
              <w:rPr>
                <w:i/>
              </w:rPr>
              <w:t>(изнесени доклади за 2-ра г.)</w:t>
            </w:r>
          </w:p>
          <w:p w14:paraId="4A9CA4C0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Устен доклад в научна конференция </w:t>
            </w:r>
            <w:r>
              <w:rPr>
                <w:rFonts w:cstheme="minorHAnsi"/>
                <w:lang w:val="en-US"/>
              </w:rPr>
              <w:t>NAFSKI-VI</w:t>
            </w:r>
            <w:r>
              <w:rPr>
                <w:rFonts w:cstheme="minorHAnsi"/>
              </w:rPr>
              <w:t xml:space="preserve"> в София, България</w:t>
            </w:r>
          </w:p>
          <w:p w14:paraId="68419A25" w14:textId="42D4CD08" w:rsidR="009B1F90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Устен доклад в научна конференция </w:t>
            </w:r>
            <w:r>
              <w:rPr>
                <w:rFonts w:cstheme="minorHAnsi"/>
                <w:lang w:val="en-US"/>
              </w:rPr>
              <w:t>LHCP2026</w:t>
            </w:r>
            <w:r>
              <w:rPr>
                <w:rFonts w:cstheme="minorHAnsi"/>
              </w:rPr>
              <w:t xml:space="preserve"> в Париж, Франция</w:t>
            </w:r>
          </w:p>
          <w:p w14:paraId="3B12AEDE" w14:textId="77777777" w:rsidR="001C66A2" w:rsidRDefault="00000000">
            <w:pPr>
              <w:widowControl w:val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Постерен доклад в ЦЕРН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lang w:val="en-US"/>
              </w:rPr>
              <w:t>(LHCC)</w:t>
            </w:r>
          </w:p>
          <w:p w14:paraId="56CB498C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>Постерен доклад в Страсбург, Франция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lang w:val="en-US"/>
              </w:rPr>
              <w:t>(</w:t>
            </w:r>
            <w:r>
              <w:rPr>
                <w:rFonts w:cstheme="minorHAnsi"/>
                <w:i/>
                <w:iCs/>
              </w:rPr>
              <w:t>лятно училище по неутринна физика</w:t>
            </w:r>
            <w:r>
              <w:rPr>
                <w:rFonts w:cstheme="minorHAnsi"/>
                <w:lang w:val="en-US"/>
              </w:rPr>
              <w:t>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4FD163F7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2EF4C7FC" w14:textId="0E512CDA" w:rsidR="001C66A2" w:rsidRDefault="009B1F90" w:rsidP="004F5F4F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7FA8CC6F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30F607AC" w14:textId="77777777">
        <w:tc>
          <w:tcPr>
            <w:tcW w:w="10976" w:type="dxa"/>
          </w:tcPr>
          <w:p w14:paraId="6948D076" w14:textId="77777777" w:rsidR="001C66A2" w:rsidRDefault="00000000">
            <w:pPr>
              <w:widowControl w:val="0"/>
            </w:pPr>
            <w:r>
              <w:rPr>
                <w:i/>
              </w:rPr>
              <w:t>(изнесени доклади за 3-та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97221C6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1A8679C8" w14:textId="77777777" w:rsidR="001C66A2" w:rsidRDefault="001C66A2" w:rsidP="004F5F4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33FAA0C2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49806389" w14:textId="77777777">
        <w:tc>
          <w:tcPr>
            <w:tcW w:w="10976" w:type="dxa"/>
            <w:shd w:val="clear" w:color="auto" w:fill="D9D9D9" w:themeFill="background1" w:themeFillShade="D9"/>
          </w:tcPr>
          <w:p w14:paraId="6991191D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Доклади на докторантски семинар, научен семинар на звеното или друг научен доклад без публикация (вкл. при атестация) (2.5)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E7D603F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AE2549D" w14:textId="77777777" w:rsidR="001C66A2" w:rsidRDefault="001C66A2" w:rsidP="004F5F4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47D4CB19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3116EAD9" w14:textId="77777777">
        <w:tc>
          <w:tcPr>
            <w:tcW w:w="10976" w:type="dxa"/>
          </w:tcPr>
          <w:p w14:paraId="5D77565C" w14:textId="77777777" w:rsidR="001C66A2" w:rsidRDefault="00000000">
            <w:pPr>
              <w:widowControl w:val="0"/>
            </w:pPr>
            <w:r>
              <w:rPr>
                <w:i/>
              </w:rPr>
              <w:t>(изнесени доклади за 1-ва г.)</w:t>
            </w:r>
          </w:p>
          <w:p w14:paraId="4638EE39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Доклад на атестационен семинар на катедрата.</w:t>
            </w:r>
          </w:p>
          <w:p w14:paraId="1117E2A4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 xml:space="preserve">Участие с доклади на  седмичните срещи за анализ на </w:t>
            </w:r>
            <w:r>
              <w:rPr>
                <w:rFonts w:cstheme="minorHAnsi"/>
                <w:lang w:val="en-US"/>
              </w:rPr>
              <w:t>SND@LHC</w:t>
            </w:r>
          </w:p>
        </w:tc>
        <w:tc>
          <w:tcPr>
            <w:tcW w:w="1165" w:type="dxa"/>
          </w:tcPr>
          <w:p w14:paraId="5C5E7090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2,5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2E112CFD" w14:textId="77777777" w:rsidR="001C66A2" w:rsidRDefault="001C66A2" w:rsidP="004F5F4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63F7B63B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366BE02D" w14:textId="77777777">
        <w:tc>
          <w:tcPr>
            <w:tcW w:w="10976" w:type="dxa"/>
          </w:tcPr>
          <w:p w14:paraId="573C5282" w14:textId="77777777" w:rsidR="001C66A2" w:rsidRDefault="00000000">
            <w:pPr>
              <w:widowControl w:val="0"/>
              <w:rPr>
                <w:bCs/>
                <w:i/>
              </w:rPr>
            </w:pPr>
            <w:r>
              <w:rPr>
                <w:i/>
              </w:rPr>
              <w:t>(изнесени доклади за 2-ра г.)</w:t>
            </w:r>
          </w:p>
          <w:p w14:paraId="40363099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Доклад на атестационен семинар на катедрата.</w:t>
            </w:r>
          </w:p>
          <w:p w14:paraId="79F34295" w14:textId="77777777" w:rsidR="001C66A2" w:rsidRDefault="00000000">
            <w:pPr>
              <w:widowControl w:val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Участие с доклади на седмичните срещи за анализ на </w:t>
            </w:r>
            <w:r>
              <w:rPr>
                <w:rFonts w:cstheme="minorHAnsi"/>
                <w:lang w:val="en-US"/>
              </w:rPr>
              <w:t>SND@LHC</w:t>
            </w:r>
          </w:p>
          <w:p w14:paraId="044E48A4" w14:textId="77777777" w:rsidR="001C66A2" w:rsidRDefault="00000000">
            <w:pPr>
              <w:widowControl w:val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Участие с доклади на колаборационните срещи на </w:t>
            </w:r>
            <w:r>
              <w:rPr>
                <w:rFonts w:cstheme="minorHAnsi"/>
                <w:lang w:val="en-US"/>
              </w:rPr>
              <w:t>SND@LHC</w:t>
            </w:r>
          </w:p>
          <w:p w14:paraId="4A456E74" w14:textId="77777777" w:rsidR="001C66A2" w:rsidRDefault="00000000">
            <w:pPr>
              <w:widowControl w:val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Устен доклад на конференция по повод юбилей “Катедра Атомна Физика на 80 години”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64AB3ECA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1894C5BE" w14:textId="71F92820" w:rsidR="001C66A2" w:rsidRDefault="0029548C" w:rsidP="004F5F4F">
            <w:pPr>
              <w:widowControl w:val="0"/>
              <w:jc w:val="center"/>
            </w:pPr>
            <w:r>
              <w:t>2,5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1E72D541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3B317AB6" w14:textId="77777777">
        <w:tc>
          <w:tcPr>
            <w:tcW w:w="10976" w:type="dxa"/>
          </w:tcPr>
          <w:p w14:paraId="6383F5B6" w14:textId="77777777" w:rsidR="001C66A2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(изнесени доклади за 3-та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58763F60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4B6A342B" w14:textId="77777777" w:rsidR="001C66A2" w:rsidRDefault="001C66A2" w:rsidP="004F5F4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44603DD9" w14:textId="77777777" w:rsidR="001C66A2" w:rsidRDefault="001C66A2">
            <w:pPr>
              <w:widowControl w:val="0"/>
              <w:jc w:val="center"/>
            </w:pPr>
          </w:p>
        </w:tc>
      </w:tr>
      <w:tr w:rsidR="001C66A2" w14:paraId="7FA8884B" w14:textId="77777777">
        <w:tc>
          <w:tcPr>
            <w:tcW w:w="10976" w:type="dxa"/>
            <w:shd w:val="clear" w:color="auto" w:fill="D9D9D9" w:themeFill="background1" w:themeFillShade="D9"/>
          </w:tcPr>
          <w:p w14:paraId="743D5987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Участие в организиране на научни събития, събития за популяризиране науката, експертни групи; </w:t>
            </w:r>
            <w:r>
              <w:t xml:space="preserve">консултант и рецензент на дипломни работи; квестор </w:t>
            </w:r>
            <w:r>
              <w:rPr>
                <w:rFonts w:cstheme="minorHAnsi"/>
              </w:rPr>
              <w:t>(2.5/г.)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0A07FD5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58550EE1" w14:textId="77777777" w:rsidR="001C66A2" w:rsidRDefault="001C66A2" w:rsidP="004F5F4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5228BB5C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0600E99F" w14:textId="77777777">
        <w:tc>
          <w:tcPr>
            <w:tcW w:w="10976" w:type="dxa"/>
          </w:tcPr>
          <w:p w14:paraId="7F819735" w14:textId="77777777" w:rsidR="001C66A2" w:rsidRDefault="00000000">
            <w:pPr>
              <w:widowControl w:val="0"/>
            </w:pPr>
            <w:r>
              <w:rPr>
                <w:i/>
              </w:rPr>
              <w:t>(осъществени участия за 1-ва г.)</w:t>
            </w:r>
          </w:p>
          <w:p w14:paraId="2992D719" w14:textId="77777777" w:rsidR="001C66A2" w:rsidRDefault="00000000">
            <w:pPr>
              <w:widowControl w:val="0"/>
              <w:rPr>
                <w:rFonts w:cstheme="minorHAnsi"/>
              </w:rPr>
            </w:pPr>
            <w:bookmarkStart w:id="0" w:name="__DdeLink__532_3820121507"/>
            <w:r>
              <w:rPr>
                <w:rFonts w:cstheme="minorHAnsi"/>
              </w:rPr>
              <w:t>Участие</w:t>
            </w:r>
            <w:bookmarkEnd w:id="0"/>
            <w:r>
              <w:rPr>
                <w:rFonts w:cstheme="minorHAnsi"/>
              </w:rPr>
              <w:t xml:space="preserve"> при подготовка и провеждане на изложбата „70 години ЦЕРН и 25 години България в ЦЕРН“</w:t>
            </w:r>
          </w:p>
          <w:p w14:paraId="0152A3E4" w14:textId="77777777" w:rsidR="001C66A2" w:rsidRDefault="00000000">
            <w:pPr>
              <w:widowControl w:val="0"/>
            </w:pPr>
            <w:r>
              <w:rPr>
                <w:rFonts w:cstheme="minorHAnsi"/>
              </w:rPr>
              <w:t>Изнесена научно-популярна лекция в Пролетния ден на отворените врати на Физическия факултет, 2025 г.</w:t>
            </w:r>
          </w:p>
        </w:tc>
        <w:tc>
          <w:tcPr>
            <w:tcW w:w="1165" w:type="dxa"/>
          </w:tcPr>
          <w:p w14:paraId="5A661215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2,5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18D08893" w14:textId="77777777" w:rsidR="001C66A2" w:rsidRDefault="001C66A2" w:rsidP="004F5F4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13141F49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07EFCC4D" w14:textId="77777777">
        <w:tc>
          <w:tcPr>
            <w:tcW w:w="10976" w:type="dxa"/>
          </w:tcPr>
          <w:p w14:paraId="6C0F31C8" w14:textId="77777777" w:rsidR="001C66A2" w:rsidRDefault="00000000">
            <w:pPr>
              <w:widowControl w:val="0"/>
              <w:rPr>
                <w:bCs/>
                <w:i/>
              </w:rPr>
            </w:pPr>
            <w:r>
              <w:rPr>
                <w:i/>
              </w:rPr>
              <w:t>(осъществени участия за 2-ра г.)</w:t>
            </w:r>
          </w:p>
          <w:p w14:paraId="1DF5A844" w14:textId="77777777" w:rsidR="001C66A2" w:rsidRDefault="00000000">
            <w:pPr>
              <w:widowControl w:val="0"/>
            </w:pPr>
            <w:r>
              <w:t xml:space="preserve">Участие с лекция на тема </w:t>
            </w:r>
            <w:r>
              <w:rPr>
                <w:lang w:val="en-US"/>
              </w:rPr>
              <w:t>“</w:t>
            </w:r>
            <w:r>
              <w:t>Физика на неутриното</w:t>
            </w:r>
            <w:r>
              <w:rPr>
                <w:lang w:val="en-US"/>
              </w:rPr>
              <w:t>”</w:t>
            </w:r>
            <w:r>
              <w:t xml:space="preserve"> по програма за български учители в ЦЕРН, юли 2025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444EDAD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135EEFCD" w14:textId="33469D14" w:rsidR="001C66A2" w:rsidRDefault="0029548C" w:rsidP="004F5F4F">
            <w:pPr>
              <w:widowControl w:val="0"/>
              <w:jc w:val="center"/>
            </w:pPr>
            <w:r>
              <w:t>2,5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3C2238F4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4013A89D" w14:textId="77777777">
        <w:tc>
          <w:tcPr>
            <w:tcW w:w="10976" w:type="dxa"/>
          </w:tcPr>
          <w:p w14:paraId="157D496B" w14:textId="77777777" w:rsidR="001C66A2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lastRenderedPageBreak/>
              <w:t>(осъществени участия за 3-та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02763E21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0D3A2A91" w14:textId="77777777" w:rsidR="001C66A2" w:rsidRDefault="001C66A2" w:rsidP="004F5F4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0B7FC776" w14:textId="77777777" w:rsidR="001C66A2" w:rsidRDefault="001C66A2">
            <w:pPr>
              <w:widowControl w:val="0"/>
              <w:jc w:val="center"/>
            </w:pPr>
          </w:p>
        </w:tc>
      </w:tr>
      <w:tr w:rsidR="001C66A2" w14:paraId="22E25A08" w14:textId="77777777">
        <w:tc>
          <w:tcPr>
            <w:tcW w:w="10976" w:type="dxa"/>
            <w:shd w:val="clear" w:color="auto" w:fill="D9D9D9" w:themeFill="background1" w:themeFillShade="D9"/>
          </w:tcPr>
          <w:p w14:paraId="4D3866CE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Предварително обсъждане на дисертационния труд (20/последна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07CCC2A2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55537381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7D82ED9B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C66A2" w14:paraId="0C43E4E2" w14:textId="77777777">
        <w:tc>
          <w:tcPr>
            <w:tcW w:w="10976" w:type="dxa"/>
            <w:shd w:val="clear" w:color="auto" w:fill="FFC000"/>
          </w:tcPr>
          <w:p w14:paraId="60A4AF29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Педагогическа дейност</w:t>
            </w:r>
            <w:r>
              <w:rPr>
                <w:rFonts w:cstheme="minorHAnsi"/>
              </w:rPr>
              <w:t xml:space="preserve"> (Максимум 10 ECTS кредити)</w:t>
            </w:r>
          </w:p>
        </w:tc>
        <w:tc>
          <w:tcPr>
            <w:tcW w:w="1165" w:type="dxa"/>
            <w:shd w:val="clear" w:color="auto" w:fill="FFC000"/>
          </w:tcPr>
          <w:p w14:paraId="28E091F6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168" w:type="dxa"/>
            <w:shd w:val="clear" w:color="auto" w:fill="FFC000"/>
          </w:tcPr>
          <w:p w14:paraId="4A4C4A95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144" w:type="dxa"/>
            <w:shd w:val="clear" w:color="auto" w:fill="FFC000"/>
          </w:tcPr>
          <w:p w14:paraId="6BD60327" w14:textId="77777777" w:rsidR="001C66A2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1C66A2" w14:paraId="5C50946B" w14:textId="77777777">
        <w:tc>
          <w:tcPr>
            <w:tcW w:w="10976" w:type="dxa"/>
            <w:shd w:val="clear" w:color="auto" w:fill="D9D9D9" w:themeFill="background1" w:themeFillShade="D9"/>
          </w:tcPr>
          <w:p w14:paraId="23B0735E" w14:textId="7777777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Подготовка и водене на семинарни занятия до 45 ч. на година без заплащане (5/г.)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434698A4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065AADF6" w14:textId="77777777" w:rsidR="001C66A2" w:rsidRDefault="001C66A2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5FD07CCC" w14:textId="77777777" w:rsidR="001C66A2" w:rsidRDefault="001C66A2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</w:tr>
      <w:tr w:rsidR="001C66A2" w14:paraId="1DE6C56B" w14:textId="77777777">
        <w:tc>
          <w:tcPr>
            <w:tcW w:w="10976" w:type="dxa"/>
          </w:tcPr>
          <w:p w14:paraId="1A5AC5CF" w14:textId="77777777" w:rsidR="001C66A2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(подготвени и проведени семинарни занятия за 2-ра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763501F" w14:textId="77777777" w:rsidR="001C66A2" w:rsidRDefault="001C66A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28057866" w14:textId="77777777" w:rsidR="001C66A2" w:rsidRDefault="00000000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74E8B14D" w14:textId="77777777" w:rsidR="001C66A2" w:rsidRDefault="001C66A2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</w:tr>
      <w:tr w:rsidR="001C66A2" w14:paraId="4641F394" w14:textId="77777777">
        <w:tc>
          <w:tcPr>
            <w:tcW w:w="10976" w:type="dxa"/>
            <w:shd w:val="clear" w:color="auto" w:fill="D9D9D9" w:themeFill="background1" w:themeFillShade="D9"/>
          </w:tcPr>
          <w:p w14:paraId="393069D2" w14:textId="1B565217" w:rsidR="001C66A2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Общо (мин. 180 кр.)  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A314FE">
              <w:rPr>
                <w:rFonts w:cstheme="minorHAnsi"/>
                <w:b/>
                <w:bCs/>
              </w:rPr>
              <w:t>160</w:t>
            </w:r>
            <w:r>
              <w:rPr>
                <w:rFonts w:cstheme="minorHAnsi"/>
                <w:b/>
                <w:bCs/>
              </w:rPr>
              <w:t xml:space="preserve"> кредита</w:t>
            </w:r>
          </w:p>
        </w:tc>
        <w:tc>
          <w:tcPr>
            <w:tcW w:w="1165" w:type="dxa"/>
          </w:tcPr>
          <w:p w14:paraId="11586FDD" w14:textId="77777777" w:rsidR="001C66A2" w:rsidRDefault="00000000">
            <w:pPr>
              <w:widowControl w:val="0"/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85</w:t>
            </w:r>
          </w:p>
        </w:tc>
        <w:tc>
          <w:tcPr>
            <w:tcW w:w="1168" w:type="dxa"/>
          </w:tcPr>
          <w:p w14:paraId="08C82B35" w14:textId="5F499272" w:rsidR="001C66A2" w:rsidRDefault="00A314FE">
            <w:pPr>
              <w:widowControl w:val="0"/>
              <w:jc w:val="center"/>
            </w:pPr>
            <w:r>
              <w:t>75</w:t>
            </w:r>
          </w:p>
        </w:tc>
        <w:tc>
          <w:tcPr>
            <w:tcW w:w="1144" w:type="dxa"/>
          </w:tcPr>
          <w:p w14:paraId="022E5365" w14:textId="77777777" w:rsidR="001C66A2" w:rsidRDefault="001C66A2">
            <w:pPr>
              <w:widowControl w:val="0"/>
              <w:jc w:val="center"/>
            </w:pPr>
          </w:p>
        </w:tc>
      </w:tr>
    </w:tbl>
    <w:p w14:paraId="6B2A3CD9" w14:textId="77777777" w:rsidR="001C66A2" w:rsidRDefault="001C66A2">
      <w:pPr>
        <w:rPr>
          <w:rFonts w:cstheme="minorHAnsi"/>
          <w:sz w:val="28"/>
          <w:szCs w:val="28"/>
        </w:rPr>
      </w:pPr>
    </w:p>
    <w:p w14:paraId="4E6D37A2" w14:textId="77777777" w:rsidR="001C66A2" w:rsidRDefault="00000000">
      <w:pPr>
        <w:ind w:left="360"/>
        <w:rPr>
          <w:rFonts w:cstheme="minorHAnsi"/>
        </w:rPr>
      </w:pPr>
      <w:r>
        <w:rPr>
          <w:rFonts w:cstheme="minorHAnsi"/>
        </w:rPr>
        <w:t>Всяка изпълнена дейност се конкретизира в първата колона на таблицата. Втората, третата и т.н. колони съдържат кредити за конкретната дейност и година. Попълват се само белите полета.</w:t>
      </w:r>
    </w:p>
    <w:p w14:paraId="4EFC23C8" w14:textId="77777777" w:rsidR="001C66A2" w:rsidRDefault="00000000">
      <w:pPr>
        <w:ind w:left="360"/>
        <w:rPr>
          <w:rFonts w:cstheme="minorHAnsi"/>
        </w:rPr>
      </w:pPr>
      <w:r>
        <w:rPr>
          <w:rFonts w:cstheme="minorHAnsi"/>
        </w:rPr>
        <w:t>Привежда се библиографско описание на публикациите и докладите.</w:t>
      </w:r>
    </w:p>
    <w:p w14:paraId="39F59902" w14:textId="77777777" w:rsidR="001C66A2" w:rsidRDefault="00000000">
      <w:pPr>
        <w:ind w:left="360"/>
        <w:rPr>
          <w:rFonts w:cstheme="minorHAnsi"/>
        </w:rPr>
      </w:pPr>
      <w:r>
        <w:rPr>
          <w:rFonts w:cstheme="minorHAnsi"/>
        </w:rPr>
        <w:t>Атестацията съдържа всички данни от предходните години на атестиране.</w:t>
      </w:r>
    </w:p>
    <w:p w14:paraId="1DFBA40A" w14:textId="77777777" w:rsidR="001C66A2" w:rsidRDefault="00000000">
      <w:pPr>
        <w:ind w:left="360"/>
        <w:rPr>
          <w:rFonts w:cstheme="minorHAnsi"/>
        </w:rPr>
      </w:pPr>
      <w:r>
        <w:rPr>
          <w:rFonts w:cstheme="minorHAnsi"/>
        </w:rPr>
        <w:t>При удължение на срока на докторантурата се прибавя колона за 4-тата година.</w:t>
      </w:r>
      <w:r>
        <w:br w:type="page" w:clear="all"/>
      </w:r>
    </w:p>
    <w:p w14:paraId="59D0E3F4" w14:textId="77777777" w:rsidR="001C66A2" w:rsidRDefault="001C66A2">
      <w:pPr>
        <w:ind w:left="360"/>
        <w:rPr>
          <w:rFonts w:cstheme="minorHAnsi"/>
          <w:b/>
        </w:rPr>
      </w:pPr>
    </w:p>
    <w:tbl>
      <w:tblPr>
        <w:tblStyle w:val="TableGrid"/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1C66A2" w14:paraId="63FCF2AA" w14:textId="77777777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3DC5FD0E" w14:textId="77777777" w:rsidR="001C66A2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Научен ръководител: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доц. д-р Мариян Богомилов</w:t>
            </w:r>
          </w:p>
          <w:p w14:paraId="6F89CDC3" w14:textId="77777777" w:rsidR="001C66A2" w:rsidRDefault="001C66A2">
            <w:pPr>
              <w:widowControl w:val="0"/>
              <w:ind w:left="360"/>
              <w:rPr>
                <w:rFonts w:cstheme="minorHAnsi"/>
              </w:rPr>
            </w:pPr>
          </w:p>
          <w:p w14:paraId="14A79D37" w14:textId="77777777" w:rsidR="001C66A2" w:rsidRDefault="00000000">
            <w:pPr>
              <w:pStyle w:val="ListParagraph"/>
              <w:widowControl w:val="0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мнение за работата на докторанта:</w:t>
            </w:r>
          </w:p>
          <w:p w14:paraId="596A0C91" w14:textId="0E34C778" w:rsidR="001C66A2" w:rsidRDefault="00555A87" w:rsidP="00555A87">
            <w:pPr>
              <w:widowControl w:val="0"/>
              <w:jc w:val="both"/>
              <w:rPr>
                <w:rFonts w:cstheme="minorHAnsi"/>
              </w:rPr>
            </w:pPr>
            <w:r w:rsidRPr="00555A87">
              <w:rPr>
                <w:rFonts w:cstheme="minorHAnsi"/>
              </w:rPr>
              <w:t>Работата по докторантурата на Ивайло Дионисов се развива успешно и според плана. През втората година от докторантурата той продължи работата върху анализа на данни, получени при йонни сблъсъци олово-олово в точката на взаимодействие на експеримента ATLAS в ЦЕРН. Обхватът бе разширен да включва и данни от протон-протонни сблъсъци, включително и такива набрани през 2025 година, за измерване на мюонните потоци, които достигат до експеримента SND@LHC. Допълнителна цел към анализа тази година беше да се установи точната причина зад произхода на мюони и влиянието на настройките на ускорителя в измерванията. Прогресът по този анализ беше редовно докладван пред колаборацията и беше финализиран. В момента е в процес на рецензия от списание EPJC. Паралелно на анализа, Ивайло Дионисов взема участие по време на сеансите по набиране на данни на SND@LHC , както и в обработката и сканирането на ядрените фотоемулсии. Бяха представени устни доклади на конференциите NAFSKI-VI в София, LHCP2026 в Париж, както и на за юбилея “Атомна физика на 80 години”. Постерни доклади бяха представени в ЦЕРН (постерна сесия при LHCC) и в Страсбург, Франция (лятно училище за неутринна физика). Докторантът има и участие с лекция в програмата програма за български учители в ЦЕРН.</w:t>
            </w:r>
          </w:p>
          <w:p w14:paraId="5470F349" w14:textId="77777777" w:rsidR="001C66A2" w:rsidRDefault="00000000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предложение за оценка (положителна, отрицателна): положителна</w:t>
            </w:r>
          </w:p>
          <w:p w14:paraId="0C3224D8" w14:textId="6001D541" w:rsidR="001C66A2" w:rsidRDefault="00000000">
            <w:pPr>
              <w:widowControl w:val="0"/>
              <w:tabs>
                <w:tab w:val="left" w:pos="12610"/>
              </w:tabs>
              <w:ind w:left="36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7F74224" wp14:editId="03B11C26">
                      <wp:simplePos x="0" y="0"/>
                      <wp:positionH relativeFrom="column">
                        <wp:posOffset>4666615</wp:posOffset>
                      </wp:positionH>
                      <wp:positionV relativeFrom="paragraph">
                        <wp:posOffset>152400</wp:posOffset>
                      </wp:positionV>
                      <wp:extent cx="1617980" cy="742315"/>
                      <wp:effectExtent l="0" t="0" r="1270" b="635"/>
                      <wp:wrapNone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9642329" name="Picture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17979" cy="7423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251658240;o:allowoverlap:true;o:allowincell:true;mso-position-horizontal-relative:text;margin-left:367.45pt;mso-position-horizontal:absolute;mso-position-vertical-relative:text;margin-top:12.00pt;mso-position-vertical:absolute;width:127.40pt;height:58.45pt;mso-wrap-distance-left:9.00pt;mso-wrap-distance-top:0.00pt;mso-wrap-distance-right:9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  <w:p w14:paraId="7ABC2677" w14:textId="04CC5034" w:rsidR="001C66A2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>Дата: 0</w:t>
            </w:r>
            <w:r w:rsidR="00B0592F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.0</w:t>
            </w:r>
            <w:r w:rsidR="00E80B7F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</w:t>
            </w:r>
            <w:r w:rsidR="00E80B7F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г.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  <w:p w14:paraId="1F1CA5AF" w14:textId="77777777" w:rsidR="001C66A2" w:rsidRDefault="001C66A2">
            <w:pPr>
              <w:widowControl w:val="0"/>
              <w:rPr>
                <w:rFonts w:cstheme="minorHAnsi"/>
              </w:rPr>
            </w:pPr>
          </w:p>
          <w:p w14:paraId="0134C1F7" w14:textId="77777777" w:rsidR="001C66A2" w:rsidRDefault="00000000" w:rsidP="00555A87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/……………………………………./</w:t>
            </w:r>
          </w:p>
          <w:p w14:paraId="0B1FF4BF" w14:textId="495DC274" w:rsidR="00555A87" w:rsidRDefault="00555A87" w:rsidP="00555A87">
            <w:pPr>
              <w:widowControl w:val="0"/>
              <w:ind w:left="360"/>
              <w:rPr>
                <w:rFonts w:cstheme="minorHAnsi"/>
              </w:rPr>
            </w:pPr>
          </w:p>
        </w:tc>
      </w:tr>
    </w:tbl>
    <w:p w14:paraId="7A2F5F83" w14:textId="77777777" w:rsidR="001C66A2" w:rsidRDefault="001C66A2" w:rsidP="00555A87">
      <w:pPr>
        <w:rPr>
          <w:rFonts w:cstheme="minorHAnsi"/>
        </w:rPr>
      </w:pPr>
    </w:p>
    <w:tbl>
      <w:tblPr>
        <w:tblStyle w:val="TableGrid"/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1C66A2" w14:paraId="427B4F78" w14:textId="77777777">
        <w:trPr>
          <w:cantSplit/>
          <w:trHeight w:val="1898"/>
        </w:trPr>
        <w:tc>
          <w:tcPr>
            <w:tcW w:w="14452" w:type="dxa"/>
            <w:shd w:val="clear" w:color="auto" w:fill="E7E6E6" w:themeFill="background2"/>
          </w:tcPr>
          <w:p w14:paraId="18208768" w14:textId="118B194A" w:rsidR="001C66A2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Атестацията е приета от Катедрения съвет с протокол № </w:t>
            </w:r>
            <w:r w:rsidR="00B0592F">
              <w:rPr>
                <w:rFonts w:cstheme="minorHAnsi"/>
                <w:lang w:val="en-US"/>
              </w:rPr>
              <w:t>490</w:t>
            </w:r>
            <w:r>
              <w:rPr>
                <w:rFonts w:cstheme="minorHAnsi"/>
              </w:rPr>
              <w:t>/</w:t>
            </w:r>
            <w:r w:rsidR="00E45B09">
              <w:rPr>
                <w:rFonts w:cstheme="minorHAnsi"/>
              </w:rPr>
              <w:t>4</w:t>
            </w:r>
            <w:r>
              <w:rPr>
                <w:rFonts w:cstheme="minorHAnsi"/>
              </w:rPr>
              <w:t>.0</w:t>
            </w:r>
            <w:r w:rsidR="00E45B09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</w:t>
            </w:r>
            <w:r w:rsidR="00E45B09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г.</w:t>
            </w:r>
          </w:p>
          <w:p w14:paraId="32F7729B" w14:textId="77777777" w:rsidR="001C66A2" w:rsidRDefault="001C66A2">
            <w:pPr>
              <w:widowControl w:val="0"/>
              <w:ind w:left="360"/>
              <w:rPr>
                <w:rFonts w:cstheme="minorHAnsi"/>
              </w:rPr>
            </w:pPr>
          </w:p>
          <w:p w14:paraId="59F46545" w14:textId="77777777" w:rsidR="001C66A2" w:rsidRDefault="00000000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по-важни забележки към работата на докторанта: няма</w:t>
            </w:r>
          </w:p>
          <w:p w14:paraId="0FDDF46A" w14:textId="77777777" w:rsidR="001C66A2" w:rsidRDefault="00000000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оценка на работата на докторанта (положителна, отрицателна): положителна </w:t>
            </w:r>
          </w:p>
          <w:p w14:paraId="423FD331" w14:textId="77777777" w:rsidR="00E45B09" w:rsidRDefault="00E45B09" w:rsidP="00E45B09">
            <w:pPr>
              <w:widowControl w:val="0"/>
              <w:ind w:left="360"/>
              <w:jc w:val="both"/>
              <w:rPr>
                <w:rFonts w:cstheme="minorHAnsi"/>
              </w:rPr>
            </w:pPr>
          </w:p>
          <w:p w14:paraId="14DB5F07" w14:textId="77777777" w:rsidR="001C66A2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Ръководител катедра: доц. д-р Мариян Богомилов</w:t>
            </w:r>
          </w:p>
          <w:p w14:paraId="3ED94737" w14:textId="77777777" w:rsidR="001C66A2" w:rsidRDefault="001C66A2">
            <w:pPr>
              <w:widowControl w:val="0"/>
              <w:ind w:left="360"/>
              <w:rPr>
                <w:rFonts w:cstheme="minorHAnsi"/>
              </w:rPr>
            </w:pPr>
          </w:p>
          <w:p w14:paraId="308DE13F" w14:textId="77777777" w:rsidR="001C66A2" w:rsidRDefault="001C66A2">
            <w:pPr>
              <w:widowControl w:val="0"/>
              <w:ind w:left="360"/>
              <w:rPr>
                <w:rFonts w:cstheme="minorHAnsi"/>
              </w:rPr>
            </w:pPr>
          </w:p>
          <w:p w14:paraId="4E0706AD" w14:textId="43680DB9" w:rsidR="001C66A2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 xml:space="preserve">Дата: </w:t>
            </w:r>
            <w:r w:rsidR="007903DF">
              <w:rPr>
                <w:rFonts w:cstheme="minorHAnsi"/>
              </w:rPr>
              <w:t>4</w:t>
            </w:r>
            <w:r>
              <w:rPr>
                <w:rFonts w:cstheme="minorHAnsi"/>
              </w:rPr>
              <w:t>.0</w:t>
            </w:r>
            <w:r w:rsidR="007903DF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</w:t>
            </w:r>
            <w:r w:rsidR="007903DF">
              <w:rPr>
                <w:rFonts w:cstheme="minorHAnsi"/>
              </w:rPr>
              <w:t>6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/…………………………………../</w:t>
            </w:r>
          </w:p>
          <w:p w14:paraId="27FA2572" w14:textId="77777777" w:rsidR="001C66A2" w:rsidRDefault="001C66A2" w:rsidP="00555A87">
            <w:pPr>
              <w:widowControl w:val="0"/>
              <w:rPr>
                <w:rFonts w:cstheme="minorHAnsi"/>
              </w:rPr>
            </w:pPr>
          </w:p>
        </w:tc>
      </w:tr>
    </w:tbl>
    <w:p w14:paraId="36A57567" w14:textId="77777777" w:rsidR="001C66A2" w:rsidRDefault="001C66A2"/>
    <w:sectPr w:rsidR="001C66A2" w:rsidSect="00555A87">
      <w:headerReference w:type="default" r:id="rId14"/>
      <w:footerReference w:type="default" r:id="rId15"/>
      <w:pgSz w:w="16838" w:h="11906" w:orient="landscape"/>
      <w:pgMar w:top="1008" w:right="1008" w:bottom="851" w:left="1008" w:header="708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AF7D" w14:textId="77777777" w:rsidR="000631DD" w:rsidRDefault="000631DD">
      <w:r>
        <w:separator/>
      </w:r>
    </w:p>
  </w:endnote>
  <w:endnote w:type="continuationSeparator" w:id="0">
    <w:p w14:paraId="534DF436" w14:textId="77777777" w:rsidR="000631DD" w:rsidRDefault="0006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FD88" w14:textId="1309BBF3" w:rsidR="001C66A2" w:rsidRDefault="0000000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DATE \@"dd\.M\.yyyy' г.'" </w:instrText>
    </w:r>
    <w:r>
      <w:rPr>
        <w:rStyle w:val="PageNumber"/>
      </w:rPr>
      <w:fldChar w:fldCharType="separate"/>
    </w:r>
    <w:r w:rsidR="00B0592F">
      <w:rPr>
        <w:rStyle w:val="PageNumber"/>
        <w:noProof/>
      </w:rPr>
      <w:t>03.6.2026 г.</w:t>
    </w:r>
    <w:r>
      <w:rPr>
        <w:rStyle w:val="PageNumber"/>
      </w:rPr>
      <w:fldChar w:fldCharType="end"/>
    </w:r>
    <w:r>
      <w:rPr>
        <w:rStyle w:val="PageNumber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от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2F08" w14:textId="77777777" w:rsidR="000631DD" w:rsidRDefault="000631DD">
      <w:r>
        <w:separator/>
      </w:r>
    </w:p>
  </w:footnote>
  <w:footnote w:type="continuationSeparator" w:id="0">
    <w:p w14:paraId="08D075DF" w14:textId="77777777" w:rsidR="000631DD" w:rsidRDefault="0006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943B" w14:textId="77777777" w:rsidR="001C66A2" w:rsidRDefault="00000000">
    <w:pPr>
      <w:pStyle w:val="Header"/>
      <w:rPr>
        <w:rFonts w:cstheme="minorHAnsi"/>
        <w:b/>
        <w:bCs/>
        <w:sz w:val="32"/>
        <w:szCs w:val="32"/>
      </w:rPr>
    </w:pPr>
    <w:r>
      <w:rPr>
        <w:sz w:val="32"/>
        <w:szCs w:val="32"/>
      </w:rPr>
      <w:t xml:space="preserve">АТЕСТАЦИЯ НА ДОКТОРАНТ </w:t>
    </w:r>
    <w:r>
      <w:rPr>
        <w:rFonts w:cstheme="minorHAnsi"/>
        <w:b/>
        <w:bCs/>
        <w:sz w:val="32"/>
        <w:szCs w:val="32"/>
      </w:rPr>
      <w:t>Ивайло Георгиев Дионисов</w:t>
    </w:r>
  </w:p>
  <w:p w14:paraId="6A474790" w14:textId="77777777" w:rsidR="001C66A2" w:rsidRDefault="001C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A36"/>
    <w:multiLevelType w:val="multilevel"/>
    <w:tmpl w:val="D214DB0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3290B"/>
    <w:multiLevelType w:val="multilevel"/>
    <w:tmpl w:val="FA0C67F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459552">
    <w:abstractNumId w:val="0"/>
  </w:num>
  <w:num w:numId="2" w16cid:durableId="89878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A2"/>
    <w:rsid w:val="000631DD"/>
    <w:rsid w:val="000E36EF"/>
    <w:rsid w:val="00104B56"/>
    <w:rsid w:val="00183669"/>
    <w:rsid w:val="001C66A2"/>
    <w:rsid w:val="0029548C"/>
    <w:rsid w:val="00426746"/>
    <w:rsid w:val="004F5F4F"/>
    <w:rsid w:val="00555A87"/>
    <w:rsid w:val="006F0733"/>
    <w:rsid w:val="007903DF"/>
    <w:rsid w:val="00913893"/>
    <w:rsid w:val="009B1F90"/>
    <w:rsid w:val="00A314FE"/>
    <w:rsid w:val="00B0592F"/>
    <w:rsid w:val="00C50CB5"/>
    <w:rsid w:val="00D13F31"/>
    <w:rsid w:val="00E1337B"/>
    <w:rsid w:val="00E45B09"/>
    <w:rsid w:val="00E80B7F"/>
    <w:rsid w:val="00F52866"/>
    <w:rsid w:val="00F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04C6"/>
  <w15:docId w15:val="{DFD60D77-8B5E-41F1-9BE2-6CBA9729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BalloonTextChar">
    <w:name w:val="Balloon Text Char"/>
    <w:basedOn w:val="DefaultParagraphFont"/>
    <w:qFormat/>
    <w:rPr>
      <w:sz w:val="2"/>
      <w:szCs w:val="2"/>
      <w:lang w:val="bg-BG"/>
    </w:rPr>
  </w:style>
  <w:style w:type="character" w:customStyle="1" w:styleId="HeaderChar">
    <w:name w:val="Header Char"/>
    <w:basedOn w:val="DefaultParagraphFont"/>
    <w:uiPriority w:val="99"/>
    <w:qFormat/>
    <w:rPr>
      <w:sz w:val="24"/>
      <w:szCs w:val="24"/>
      <w:lang w:val="bg-BG"/>
    </w:rPr>
  </w:style>
  <w:style w:type="character" w:customStyle="1" w:styleId="FooterChar">
    <w:name w:val="Footer Char"/>
    <w:basedOn w:val="DefaultParagraphFont"/>
    <w:qFormat/>
    <w:rPr>
      <w:sz w:val="24"/>
      <w:szCs w:val="24"/>
      <w:lang w:val="bg-BG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EndnoteText">
    <w:name w:val="endnote text"/>
    <w:basedOn w:val="Normal"/>
    <w:link w:val="EndnoteTextChar"/>
    <w:pPr>
      <w:suppressLineNumbers/>
      <w:ind w:left="339" w:hanging="339"/>
    </w:pPr>
    <w:rPr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СОФИЙСКИ УНИВЕРСИТЕТ „СВ</vt:lpstr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СОФИЙСКИ УНИВЕРСИТЕТ „СВ</dc:title>
  <dc:subject/>
  <dc:creator>UO3</dc:creator>
  <dc:description/>
  <cp:lastModifiedBy>Мариян Величков Богомилов</cp:lastModifiedBy>
  <cp:revision>52</cp:revision>
  <dcterms:created xsi:type="dcterms:W3CDTF">2025-06-22T00:43:00Z</dcterms:created>
  <dcterms:modified xsi:type="dcterms:W3CDTF">2026-06-03T12:56:00Z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