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95304" w14:textId="77777777" w:rsidR="00F207D6" w:rsidRPr="00BC5184" w:rsidRDefault="00F207D6" w:rsidP="00520988">
      <w:pPr>
        <w:rPr>
          <w:sz w:val="28"/>
          <w:szCs w:val="28"/>
          <w:lang w:val="bg-BG"/>
        </w:rPr>
      </w:pPr>
    </w:p>
    <w:p w14:paraId="36C292E0" w14:textId="4BCEB03D" w:rsidR="00520988" w:rsidRPr="00BC5184" w:rsidRDefault="004F5A1E" w:rsidP="004F5A1E">
      <w:pPr>
        <w:jc w:val="center"/>
        <w:rPr>
          <w:sz w:val="28"/>
          <w:szCs w:val="28"/>
          <w:lang w:val="bg-BG"/>
        </w:rPr>
      </w:pPr>
      <w:r w:rsidRPr="00BC5184">
        <w:rPr>
          <w:sz w:val="28"/>
          <w:szCs w:val="28"/>
          <w:lang w:val="bg-BG"/>
        </w:rPr>
        <w:br/>
      </w:r>
      <w:r w:rsidR="00536131">
        <w:rPr>
          <w:sz w:val="28"/>
          <w:szCs w:val="28"/>
          <w:lang w:val="bg-BG"/>
        </w:rPr>
        <w:t>Научна конф</w:t>
      </w:r>
      <w:r w:rsidR="00C50977">
        <w:rPr>
          <w:sz w:val="28"/>
          <w:szCs w:val="28"/>
          <w:lang w:val="bg-BG"/>
        </w:rPr>
        <w:t>е</w:t>
      </w:r>
      <w:r w:rsidR="00536131">
        <w:rPr>
          <w:sz w:val="28"/>
          <w:szCs w:val="28"/>
          <w:lang w:val="bg-BG"/>
        </w:rPr>
        <w:t xml:space="preserve">ренция </w:t>
      </w:r>
      <w:r w:rsidRPr="00BC5184">
        <w:rPr>
          <w:sz w:val="28"/>
          <w:szCs w:val="28"/>
          <w:lang w:val="bg-BG"/>
        </w:rPr>
        <w:t xml:space="preserve">"Катедра </w:t>
      </w:r>
      <w:r w:rsidR="00536131">
        <w:rPr>
          <w:sz w:val="28"/>
          <w:szCs w:val="28"/>
          <w:lang w:val="bg-BG"/>
        </w:rPr>
        <w:t>„</w:t>
      </w:r>
      <w:r w:rsidRPr="00BC5184">
        <w:rPr>
          <w:sz w:val="28"/>
          <w:szCs w:val="28"/>
          <w:lang w:val="bg-BG"/>
        </w:rPr>
        <w:t>Атомна физика</w:t>
      </w:r>
      <w:r w:rsidR="00536131">
        <w:rPr>
          <w:sz w:val="28"/>
          <w:szCs w:val="28"/>
          <w:lang w:val="bg-BG"/>
        </w:rPr>
        <w:t>“</w:t>
      </w:r>
      <w:r w:rsidRPr="00BC5184">
        <w:rPr>
          <w:sz w:val="28"/>
          <w:szCs w:val="28"/>
          <w:lang w:val="bg-BG"/>
        </w:rPr>
        <w:t xml:space="preserve"> </w:t>
      </w:r>
      <w:r w:rsidR="00F207D6" w:rsidRPr="00BC5184">
        <w:rPr>
          <w:sz w:val="28"/>
          <w:szCs w:val="28"/>
          <w:lang w:val="bg-BG"/>
        </w:rPr>
        <w:t>на 80 г.</w:t>
      </w:r>
      <w:r w:rsidRPr="00BC5184">
        <w:rPr>
          <w:sz w:val="28"/>
          <w:szCs w:val="28"/>
          <w:lang w:val="bg-BG"/>
        </w:rPr>
        <w:t>"</w:t>
      </w:r>
    </w:p>
    <w:p w14:paraId="70431D95" w14:textId="649F4157" w:rsidR="004F5A1E" w:rsidRDefault="00520988" w:rsidP="004F5A1E">
      <w:pPr>
        <w:jc w:val="center"/>
        <w:rPr>
          <w:sz w:val="28"/>
          <w:szCs w:val="28"/>
          <w:lang w:val="bg-BG"/>
        </w:rPr>
      </w:pPr>
      <w:r w:rsidRPr="004439B5">
        <w:rPr>
          <w:b/>
          <w:sz w:val="32"/>
          <w:szCs w:val="32"/>
          <w:lang w:val="bg-BG"/>
        </w:rPr>
        <w:t>Списък</w:t>
      </w:r>
      <w:r w:rsidRPr="00BC5184">
        <w:rPr>
          <w:sz w:val="28"/>
          <w:szCs w:val="28"/>
          <w:lang w:val="bg-BG"/>
        </w:rPr>
        <w:t xml:space="preserve"> </w:t>
      </w:r>
    </w:p>
    <w:p w14:paraId="20CD830C" w14:textId="29FE76AE" w:rsidR="0000155C" w:rsidRPr="00BC5184" w:rsidRDefault="0000155C" w:rsidP="004F5A1E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официални гости</w:t>
      </w:r>
    </w:p>
    <w:p w14:paraId="16DD69C3" w14:textId="42D66499" w:rsidR="00771CD1" w:rsidRDefault="00771CD1" w:rsidP="0000155C">
      <w:pPr>
        <w:shd w:val="clear" w:color="auto" w:fill="FFFFFF"/>
        <w:spacing w:before="100" w:beforeAutospacing="1" w:after="100" w:afterAutospacing="1"/>
        <w:ind w:left="720"/>
        <w:contextualSpacing/>
        <w:rPr>
          <w:color w:val="000000"/>
          <w:sz w:val="24"/>
          <w:szCs w:val="24"/>
          <w:lang w:val="bg-BG" w:eastAsia="en-GB"/>
        </w:rPr>
      </w:pPr>
    </w:p>
    <w:p w14:paraId="258F673E" w14:textId="77777777" w:rsidR="0000155C" w:rsidRDefault="0000155C" w:rsidP="0000155C">
      <w:pPr>
        <w:shd w:val="clear" w:color="auto" w:fill="FFFFFF"/>
        <w:spacing w:before="100" w:beforeAutospacing="1" w:after="100" w:afterAutospacing="1"/>
        <w:ind w:left="720"/>
        <w:contextualSpacing/>
        <w:rPr>
          <w:color w:val="000000"/>
          <w:sz w:val="24"/>
          <w:szCs w:val="24"/>
          <w:lang w:val="bg-BG" w:eastAsia="en-GB"/>
        </w:rPr>
      </w:pPr>
    </w:p>
    <w:p w14:paraId="6FED224B" w14:textId="6E4D4D6E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Президент - Илияна Йотова</w:t>
      </w:r>
    </w:p>
    <w:p w14:paraId="3E6CEC3E" w14:textId="1C1751B1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Министър МОН -  </w:t>
      </w:r>
      <w:r w:rsidR="0036333A">
        <w:rPr>
          <w:color w:val="000000"/>
          <w:sz w:val="24"/>
          <w:szCs w:val="24"/>
          <w:lang w:eastAsia="en-GB"/>
        </w:rPr>
        <w:t xml:space="preserve">проф. </w:t>
      </w:r>
      <w:r>
        <w:rPr>
          <w:color w:val="000000"/>
          <w:sz w:val="24"/>
          <w:szCs w:val="24"/>
          <w:lang w:eastAsia="en-GB"/>
        </w:rPr>
        <w:t>Сергей Игнатов</w:t>
      </w:r>
    </w:p>
    <w:p w14:paraId="4343C94C" w14:textId="00148C12" w:rsidR="0040611F" w:rsidRDefault="0040611F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Зам. мин. МОН – проф. Николай Витанов</w:t>
      </w:r>
    </w:p>
    <w:p w14:paraId="69C06FB8" w14:textId="2D808EAF" w:rsidR="0000155C" w:rsidRPr="0040611F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Ректор </w:t>
      </w:r>
      <w:r w:rsidR="0036333A">
        <w:rPr>
          <w:color w:val="000000"/>
          <w:sz w:val="24"/>
          <w:szCs w:val="24"/>
          <w:lang w:eastAsia="en-GB"/>
        </w:rPr>
        <w:t>–</w:t>
      </w:r>
      <w:r>
        <w:rPr>
          <w:color w:val="000000"/>
          <w:sz w:val="24"/>
          <w:szCs w:val="24"/>
          <w:lang w:eastAsia="en-GB"/>
        </w:rPr>
        <w:t xml:space="preserve"> </w:t>
      </w:r>
      <w:r w:rsidR="0036333A">
        <w:rPr>
          <w:color w:val="000000"/>
          <w:sz w:val="24"/>
          <w:szCs w:val="24"/>
          <w:lang w:eastAsia="en-GB"/>
        </w:rPr>
        <w:t xml:space="preserve">проф. </w:t>
      </w:r>
      <w:r>
        <w:rPr>
          <w:color w:val="000000"/>
          <w:sz w:val="24"/>
          <w:szCs w:val="24"/>
          <w:lang w:eastAsia="en-GB"/>
        </w:rPr>
        <w:t>Георги Вълчев</w:t>
      </w:r>
    </w:p>
    <w:p w14:paraId="02DB5DE9" w14:textId="041C756D" w:rsidR="0040611F" w:rsidRDefault="0040611F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Председател на УС на </w:t>
      </w:r>
      <w:r>
        <w:rPr>
          <w:color w:val="000000"/>
          <w:sz w:val="24"/>
          <w:szCs w:val="24"/>
          <w:lang w:val="en-US" w:eastAsia="en-GB"/>
        </w:rPr>
        <w:t xml:space="preserve">SUMMIT – </w:t>
      </w:r>
      <w:r>
        <w:rPr>
          <w:color w:val="000000"/>
          <w:sz w:val="24"/>
          <w:szCs w:val="24"/>
          <w:lang w:eastAsia="en-GB"/>
        </w:rPr>
        <w:t>проф. Анастас Герджиков</w:t>
      </w:r>
    </w:p>
    <w:p w14:paraId="43F4CA79" w14:textId="2E84D9B5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Декан </w:t>
      </w:r>
      <w:r w:rsidR="00721F29">
        <w:rPr>
          <w:color w:val="000000"/>
          <w:sz w:val="24"/>
          <w:szCs w:val="24"/>
          <w:lang w:eastAsia="en-GB"/>
        </w:rPr>
        <w:t xml:space="preserve">ФзФ </w:t>
      </w:r>
      <w:r w:rsidR="0036333A">
        <w:rPr>
          <w:color w:val="000000"/>
          <w:sz w:val="24"/>
          <w:szCs w:val="24"/>
          <w:lang w:eastAsia="en-GB"/>
        </w:rPr>
        <w:t>–</w:t>
      </w:r>
      <w:r>
        <w:rPr>
          <w:color w:val="000000"/>
          <w:sz w:val="24"/>
          <w:szCs w:val="24"/>
          <w:lang w:eastAsia="en-GB"/>
        </w:rPr>
        <w:t xml:space="preserve"> </w:t>
      </w:r>
      <w:r w:rsidR="0036333A">
        <w:rPr>
          <w:color w:val="000000"/>
          <w:sz w:val="24"/>
          <w:szCs w:val="24"/>
          <w:lang w:eastAsia="en-GB"/>
        </w:rPr>
        <w:t xml:space="preserve">проф. </w:t>
      </w:r>
      <w:r>
        <w:rPr>
          <w:color w:val="000000"/>
          <w:sz w:val="24"/>
          <w:szCs w:val="24"/>
          <w:lang w:eastAsia="en-GB"/>
        </w:rPr>
        <w:t>Георги Райновски</w:t>
      </w:r>
    </w:p>
    <w:p w14:paraId="4C13FEBD" w14:textId="77777777" w:rsidR="00721F29" w:rsidRDefault="00721F29" w:rsidP="00721F29">
      <w:pPr>
        <w:pStyle w:val="ListParagraph"/>
        <w:shd w:val="clear" w:color="auto" w:fill="FFFFFF"/>
        <w:spacing w:before="100" w:beforeAutospacing="1" w:after="100" w:afterAutospacing="1"/>
        <w:ind w:left="1080"/>
        <w:rPr>
          <w:color w:val="000000"/>
          <w:sz w:val="24"/>
          <w:szCs w:val="24"/>
          <w:lang w:eastAsia="en-GB"/>
        </w:rPr>
      </w:pPr>
    </w:p>
    <w:p w14:paraId="69226EE3" w14:textId="362065FD" w:rsidR="00721F29" w:rsidRDefault="00721F29" w:rsidP="00721F29">
      <w:pPr>
        <w:pStyle w:val="ListParagraph"/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Зам. декани ФзФ:</w:t>
      </w:r>
    </w:p>
    <w:p w14:paraId="76FB263C" w14:textId="77777777" w:rsidR="00721F29" w:rsidRDefault="00721F29" w:rsidP="00721F29">
      <w:pPr>
        <w:pStyle w:val="ListParagraph"/>
        <w:shd w:val="clear" w:color="auto" w:fill="FFFFFF"/>
        <w:spacing w:before="100" w:beforeAutospacing="1" w:after="100" w:afterAutospacing="1"/>
        <w:ind w:left="1080"/>
        <w:rPr>
          <w:color w:val="000000"/>
          <w:sz w:val="24"/>
          <w:szCs w:val="24"/>
          <w:lang w:eastAsia="en-GB"/>
        </w:rPr>
      </w:pPr>
    </w:p>
    <w:p w14:paraId="38D7EC5B" w14:textId="6313044E" w:rsidR="00721F29" w:rsidRDefault="00721F2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Проф. Виктор Иванов</w:t>
      </w:r>
    </w:p>
    <w:p w14:paraId="6A4FD401" w14:textId="23E392D3" w:rsidR="00721F29" w:rsidRDefault="00721F2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Проф. Асен Пашов</w:t>
      </w:r>
    </w:p>
    <w:p w14:paraId="325B2FC6" w14:textId="369350CB" w:rsidR="00721F29" w:rsidRDefault="00721F2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Доц. Станимир Колев</w:t>
      </w:r>
    </w:p>
    <w:p w14:paraId="2EB1313F" w14:textId="5AB0EADA" w:rsidR="00721F29" w:rsidRDefault="00721F2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Доц. Владимир Божилов</w:t>
      </w:r>
    </w:p>
    <w:p w14:paraId="27B3CB44" w14:textId="17BBEBEB" w:rsidR="00721F29" w:rsidRDefault="00721F2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 Д-р Виктор Гущеров</w:t>
      </w:r>
    </w:p>
    <w:p w14:paraId="7E22F228" w14:textId="2F4E2BEA" w:rsidR="0000155C" w:rsidRPr="00A91DAC" w:rsidRDefault="0000155C" w:rsidP="00A91DAC">
      <w:pPr>
        <w:shd w:val="clear" w:color="auto" w:fill="FFFFFF"/>
        <w:spacing w:before="100" w:beforeAutospacing="1" w:after="100" w:afterAutospacing="1"/>
        <w:ind w:left="720"/>
        <w:rPr>
          <w:color w:val="000000"/>
          <w:sz w:val="24"/>
          <w:szCs w:val="24"/>
          <w:lang w:eastAsia="en-GB"/>
        </w:rPr>
      </w:pPr>
      <w:r w:rsidRPr="00A91DAC">
        <w:rPr>
          <w:color w:val="000000"/>
          <w:sz w:val="24"/>
          <w:szCs w:val="24"/>
          <w:lang w:eastAsia="en-GB"/>
        </w:rPr>
        <w:t>Ръководител</w:t>
      </w:r>
      <w:r w:rsidR="0040611F">
        <w:rPr>
          <w:color w:val="000000"/>
          <w:sz w:val="24"/>
          <w:szCs w:val="24"/>
          <w:lang w:val="bg-BG" w:eastAsia="en-GB"/>
        </w:rPr>
        <w:t>и</w:t>
      </w:r>
      <w:r w:rsidRPr="00A91DAC">
        <w:rPr>
          <w:color w:val="000000"/>
          <w:sz w:val="24"/>
          <w:szCs w:val="24"/>
          <w:lang w:eastAsia="en-GB"/>
        </w:rPr>
        <w:t xml:space="preserve"> катедра</w:t>
      </w:r>
    </w:p>
    <w:p w14:paraId="5E9CC67E" w14:textId="710E1E35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Астрономия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>
        <w:rPr>
          <w:color w:val="000000"/>
          <w:sz w:val="24"/>
          <w:szCs w:val="24"/>
          <w:lang w:eastAsia="en-GB"/>
        </w:rPr>
        <w:t>Евгени Овчаров</w:t>
      </w:r>
    </w:p>
    <w:p w14:paraId="277CF3BD" w14:textId="63258F9A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Квантова електроника –</w:t>
      </w:r>
      <w:r w:rsidR="0036333A">
        <w:rPr>
          <w:color w:val="000000"/>
          <w:sz w:val="24"/>
          <w:szCs w:val="24"/>
          <w:lang w:eastAsia="en-GB"/>
        </w:rPr>
        <w:t xml:space="preserve"> проф.</w:t>
      </w:r>
      <w:r>
        <w:rPr>
          <w:color w:val="000000"/>
          <w:sz w:val="24"/>
          <w:szCs w:val="24"/>
          <w:lang w:eastAsia="en-GB"/>
        </w:rPr>
        <w:t xml:space="preserve"> Александър Драйшу</w:t>
      </w:r>
    </w:p>
    <w:p w14:paraId="3798295A" w14:textId="41AEADCE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Метеорология и геофизика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>
        <w:rPr>
          <w:color w:val="000000"/>
          <w:sz w:val="24"/>
          <w:szCs w:val="24"/>
          <w:lang w:eastAsia="en-GB"/>
        </w:rPr>
        <w:t>Ренета Димитрова</w:t>
      </w:r>
    </w:p>
    <w:p w14:paraId="2EE1B388" w14:textId="75B09BDA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Методика на обучението по физика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 w:rsidR="00C85552">
        <w:rPr>
          <w:color w:val="000000"/>
          <w:sz w:val="24"/>
          <w:szCs w:val="24"/>
          <w:lang w:eastAsia="en-GB"/>
        </w:rPr>
        <w:t>Ивелина Коцева-Георгиева</w:t>
      </w:r>
    </w:p>
    <w:p w14:paraId="1FF2BFB7" w14:textId="4841E9E7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Обща физика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>
        <w:rPr>
          <w:color w:val="000000"/>
          <w:sz w:val="24"/>
          <w:szCs w:val="24"/>
          <w:lang w:eastAsia="en-GB"/>
        </w:rPr>
        <w:t>Христо Илиев</w:t>
      </w:r>
      <w:r w:rsidR="0036333A">
        <w:rPr>
          <w:color w:val="000000"/>
          <w:sz w:val="24"/>
          <w:szCs w:val="24"/>
          <w:lang w:eastAsia="en-GB"/>
        </w:rPr>
        <w:t>/проф. Виктор Иванов</w:t>
      </w:r>
    </w:p>
    <w:p w14:paraId="748CCB72" w14:textId="623FA2F9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Оптика и спектроскопия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>
        <w:rPr>
          <w:color w:val="000000"/>
          <w:sz w:val="24"/>
          <w:szCs w:val="24"/>
          <w:lang w:eastAsia="en-GB"/>
        </w:rPr>
        <w:t>Снежана Йорданова</w:t>
      </w:r>
    </w:p>
    <w:p w14:paraId="245CC857" w14:textId="1D6B86E1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Радиофизика и електроника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>
        <w:rPr>
          <w:color w:val="000000"/>
          <w:sz w:val="24"/>
          <w:szCs w:val="24"/>
          <w:lang w:eastAsia="en-GB"/>
        </w:rPr>
        <w:t xml:space="preserve">Стилиян Лишев </w:t>
      </w:r>
    </w:p>
    <w:p w14:paraId="2C0861FA" w14:textId="392E0715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Теоретична физика – </w:t>
      </w:r>
      <w:r w:rsidR="0036333A">
        <w:rPr>
          <w:color w:val="000000"/>
          <w:sz w:val="24"/>
          <w:szCs w:val="24"/>
          <w:lang w:eastAsia="en-GB"/>
        </w:rPr>
        <w:t xml:space="preserve">доц. </w:t>
      </w:r>
      <w:r>
        <w:rPr>
          <w:color w:val="000000"/>
          <w:sz w:val="24"/>
          <w:szCs w:val="24"/>
          <w:lang w:eastAsia="en-GB"/>
        </w:rPr>
        <w:t>Калин Стайков</w:t>
      </w:r>
    </w:p>
    <w:p w14:paraId="4DA26673" w14:textId="656E869F" w:rsidR="0000155C" w:rsidRDefault="0000155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Физика на кондензираната материя и микроелектроника – </w:t>
      </w:r>
      <w:r w:rsidR="0036333A">
        <w:rPr>
          <w:color w:val="000000"/>
          <w:sz w:val="24"/>
          <w:szCs w:val="24"/>
          <w:lang w:eastAsia="en-GB"/>
        </w:rPr>
        <w:t xml:space="preserve">проф. </w:t>
      </w:r>
      <w:r>
        <w:rPr>
          <w:color w:val="000000"/>
          <w:sz w:val="24"/>
          <w:szCs w:val="24"/>
          <w:lang w:eastAsia="en-GB"/>
        </w:rPr>
        <w:t>Мирослав Абрашев</w:t>
      </w:r>
    </w:p>
    <w:p w14:paraId="3D50E0BA" w14:textId="77777777" w:rsidR="00A91DAC" w:rsidRDefault="00A91DAC" w:rsidP="00A91DAC">
      <w:pPr>
        <w:pStyle w:val="ListParagraph"/>
        <w:shd w:val="clear" w:color="auto" w:fill="FFFFFF"/>
        <w:spacing w:before="100" w:beforeAutospacing="1" w:after="100" w:afterAutospacing="1"/>
        <w:ind w:left="1080"/>
        <w:rPr>
          <w:color w:val="000000"/>
          <w:sz w:val="24"/>
          <w:szCs w:val="24"/>
          <w:lang w:eastAsia="en-GB"/>
        </w:rPr>
      </w:pPr>
    </w:p>
    <w:p w14:paraId="64987C15" w14:textId="7A62D9F7" w:rsidR="0036333A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ИЯИЯЕ – проф. </w:t>
      </w:r>
      <w:r w:rsidRPr="0036333A">
        <w:rPr>
          <w:color w:val="000000"/>
          <w:sz w:val="24"/>
          <w:szCs w:val="24"/>
          <w:lang w:eastAsia="en-GB"/>
        </w:rPr>
        <w:t>Димитър Тонев</w:t>
      </w:r>
    </w:p>
    <w:p w14:paraId="47095CED" w14:textId="369085DD" w:rsidR="0036333A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АЕЦ</w:t>
      </w:r>
      <w:r w:rsidR="00A91DAC">
        <w:rPr>
          <w:color w:val="000000"/>
          <w:sz w:val="24"/>
          <w:szCs w:val="24"/>
          <w:lang w:eastAsia="en-GB"/>
        </w:rPr>
        <w:t xml:space="preserve"> – Иван Андреев</w:t>
      </w:r>
    </w:p>
    <w:p w14:paraId="7440395A" w14:textId="3288A055" w:rsidR="0036333A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АЯР – </w:t>
      </w:r>
      <w:r w:rsidRPr="0036333A">
        <w:rPr>
          <w:color w:val="000000"/>
          <w:sz w:val="24"/>
          <w:szCs w:val="24"/>
          <w:lang w:eastAsia="en-GB"/>
        </w:rPr>
        <w:t>Цанко Бачийски</w:t>
      </w:r>
    </w:p>
    <w:p w14:paraId="238B2432" w14:textId="6613C48D" w:rsidR="0036333A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СФБ –  проф. Александър Драйшу</w:t>
      </w:r>
    </w:p>
    <w:p w14:paraId="2B9743D5" w14:textId="09FAAE0D" w:rsidR="00C37209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ПУ</w:t>
      </w:r>
      <w:r w:rsidR="00C37209">
        <w:rPr>
          <w:color w:val="000000"/>
          <w:sz w:val="24"/>
          <w:szCs w:val="24"/>
          <w:lang w:eastAsia="en-GB"/>
        </w:rPr>
        <w:t xml:space="preserve"> – кат. „Физика“ – доц. </w:t>
      </w:r>
      <w:r w:rsidR="00C37209" w:rsidRPr="00C37209">
        <w:rPr>
          <w:color w:val="000000"/>
          <w:sz w:val="24"/>
          <w:szCs w:val="24"/>
          <w:lang w:val="en-US" w:eastAsia="en-GB"/>
        </w:rPr>
        <w:t>Анелия Дакова-Моллова</w:t>
      </w:r>
    </w:p>
    <w:p w14:paraId="5B69B712" w14:textId="1D601462" w:rsidR="0036333A" w:rsidRDefault="00C3720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 xml:space="preserve">ПУ - кат. „Образователни технологии“ – доц. </w:t>
      </w:r>
      <w:r w:rsidRPr="00C37209">
        <w:rPr>
          <w:color w:val="000000"/>
          <w:sz w:val="24"/>
          <w:szCs w:val="24"/>
          <w:lang w:val="en-US" w:eastAsia="en-GB"/>
        </w:rPr>
        <w:t>Стоил Иванов</w:t>
      </w:r>
    </w:p>
    <w:p w14:paraId="272AE0A0" w14:textId="7D3C5AC4" w:rsidR="0036333A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ТУ</w:t>
      </w:r>
      <w:r w:rsidR="00A91DAC">
        <w:rPr>
          <w:color w:val="000000"/>
          <w:sz w:val="24"/>
          <w:szCs w:val="24"/>
          <w:lang w:eastAsia="en-GB"/>
        </w:rPr>
        <w:t>, Т</w:t>
      </w:r>
      <w:r>
        <w:rPr>
          <w:color w:val="000000"/>
          <w:sz w:val="24"/>
          <w:szCs w:val="24"/>
          <w:lang w:eastAsia="en-GB"/>
        </w:rPr>
        <w:t>ЯЕ</w:t>
      </w:r>
      <w:r w:rsidR="00A91DAC">
        <w:rPr>
          <w:color w:val="000000"/>
          <w:sz w:val="24"/>
          <w:szCs w:val="24"/>
          <w:lang w:eastAsia="en-GB"/>
        </w:rPr>
        <w:t xml:space="preserve"> – доц. Калин Филипов</w:t>
      </w:r>
    </w:p>
    <w:p w14:paraId="0BD3ED7E" w14:textId="09739CD8" w:rsidR="00075499" w:rsidRDefault="00075499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ХТМУ - проф. Вили Лилков</w:t>
      </w:r>
    </w:p>
    <w:p w14:paraId="07CB1DF2" w14:textId="2A509076" w:rsidR="0036333A" w:rsidRDefault="0036333A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МОН, Дирекция „Наука“ – Янина Жеркова</w:t>
      </w:r>
    </w:p>
    <w:p w14:paraId="0F8C4157" w14:textId="6DA97DD9" w:rsidR="00A91DAC" w:rsidRPr="0000155C" w:rsidRDefault="00A91DAC" w:rsidP="0000155C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/>
        <w:rPr>
          <w:color w:val="000000"/>
          <w:sz w:val="24"/>
          <w:szCs w:val="24"/>
          <w:lang w:eastAsia="en-GB"/>
        </w:rPr>
      </w:pPr>
      <w:r>
        <w:rPr>
          <w:color w:val="000000"/>
          <w:sz w:val="24"/>
          <w:szCs w:val="24"/>
          <w:lang w:eastAsia="en-GB"/>
        </w:rPr>
        <w:t>Тита консулт – Явор Андреев</w:t>
      </w:r>
    </w:p>
    <w:sectPr w:rsidR="00A91DAC" w:rsidRPr="0000155C" w:rsidSect="00A91DAC">
      <w:pgSz w:w="11907" w:h="16840" w:code="9"/>
      <w:pgMar w:top="1135" w:right="850" w:bottom="1411" w:left="709" w:header="864" w:footer="706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047B"/>
    <w:multiLevelType w:val="multilevel"/>
    <w:tmpl w:val="2FB0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D77DB"/>
    <w:multiLevelType w:val="hybridMultilevel"/>
    <w:tmpl w:val="D90C303C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210DD"/>
    <w:multiLevelType w:val="multilevel"/>
    <w:tmpl w:val="59B6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B7697A"/>
    <w:multiLevelType w:val="hybridMultilevel"/>
    <w:tmpl w:val="8F74D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C4F8C"/>
    <w:multiLevelType w:val="hybridMultilevel"/>
    <w:tmpl w:val="F2089FE0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43CE5"/>
    <w:multiLevelType w:val="hybridMultilevel"/>
    <w:tmpl w:val="C38AF60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602D4"/>
    <w:multiLevelType w:val="multilevel"/>
    <w:tmpl w:val="4EAA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73DB4"/>
    <w:multiLevelType w:val="hybridMultilevel"/>
    <w:tmpl w:val="BE24E15C"/>
    <w:lvl w:ilvl="0" w:tplc="C2607A1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C30BF"/>
    <w:multiLevelType w:val="multilevel"/>
    <w:tmpl w:val="F20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69A4"/>
    <w:multiLevelType w:val="hybridMultilevel"/>
    <w:tmpl w:val="AAF278B2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21918"/>
    <w:multiLevelType w:val="hybridMultilevel"/>
    <w:tmpl w:val="9A7E47C2"/>
    <w:lvl w:ilvl="0" w:tplc="924AB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76448D"/>
    <w:multiLevelType w:val="hybridMultilevel"/>
    <w:tmpl w:val="34AAC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E1A70"/>
    <w:multiLevelType w:val="hybridMultilevel"/>
    <w:tmpl w:val="C38AF604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63E87"/>
    <w:multiLevelType w:val="hybridMultilevel"/>
    <w:tmpl w:val="2182EB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FF2"/>
    <w:multiLevelType w:val="hybridMultilevel"/>
    <w:tmpl w:val="ED5C9214"/>
    <w:lvl w:ilvl="0" w:tplc="0402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D7DAE"/>
    <w:multiLevelType w:val="hybridMultilevel"/>
    <w:tmpl w:val="318084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000613"/>
    <w:multiLevelType w:val="hybridMultilevel"/>
    <w:tmpl w:val="1A9088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29041">
    <w:abstractNumId w:val="1"/>
  </w:num>
  <w:num w:numId="2" w16cid:durableId="97798970">
    <w:abstractNumId w:val="14"/>
  </w:num>
  <w:num w:numId="3" w16cid:durableId="1548448096">
    <w:abstractNumId w:val="4"/>
  </w:num>
  <w:num w:numId="4" w16cid:durableId="1172985642">
    <w:abstractNumId w:val="8"/>
  </w:num>
  <w:num w:numId="5" w16cid:durableId="1613627972">
    <w:abstractNumId w:val="7"/>
  </w:num>
  <w:num w:numId="6" w16cid:durableId="1469009883">
    <w:abstractNumId w:val="2"/>
  </w:num>
  <w:num w:numId="7" w16cid:durableId="640039186">
    <w:abstractNumId w:val="6"/>
  </w:num>
  <w:num w:numId="8" w16cid:durableId="1859080750">
    <w:abstractNumId w:val="11"/>
  </w:num>
  <w:num w:numId="9" w16cid:durableId="1245799430">
    <w:abstractNumId w:val="9"/>
  </w:num>
  <w:num w:numId="10" w16cid:durableId="1463037523">
    <w:abstractNumId w:val="13"/>
  </w:num>
  <w:num w:numId="11" w16cid:durableId="1811554965">
    <w:abstractNumId w:val="16"/>
  </w:num>
  <w:num w:numId="12" w16cid:durableId="1327247197">
    <w:abstractNumId w:val="15"/>
  </w:num>
  <w:num w:numId="13" w16cid:durableId="1849052410">
    <w:abstractNumId w:val="0"/>
  </w:num>
  <w:num w:numId="14" w16cid:durableId="1704016406">
    <w:abstractNumId w:val="12"/>
  </w:num>
  <w:num w:numId="15" w16cid:durableId="2065517606">
    <w:abstractNumId w:val="5"/>
  </w:num>
  <w:num w:numId="16" w16cid:durableId="99689597">
    <w:abstractNumId w:val="3"/>
  </w:num>
  <w:num w:numId="17" w16cid:durableId="6755025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2"/>
    <w:rsid w:val="0000155C"/>
    <w:rsid w:val="0007076F"/>
    <w:rsid w:val="00071244"/>
    <w:rsid w:val="00075499"/>
    <w:rsid w:val="000D5922"/>
    <w:rsid w:val="000E3FBF"/>
    <w:rsid w:val="000F0347"/>
    <w:rsid w:val="00153D11"/>
    <w:rsid w:val="001D4302"/>
    <w:rsid w:val="001E4753"/>
    <w:rsid w:val="002B1158"/>
    <w:rsid w:val="002E5927"/>
    <w:rsid w:val="00300F60"/>
    <w:rsid w:val="0030118D"/>
    <w:rsid w:val="00317776"/>
    <w:rsid w:val="0036333A"/>
    <w:rsid w:val="003839A6"/>
    <w:rsid w:val="003A12F5"/>
    <w:rsid w:val="003A7C78"/>
    <w:rsid w:val="003D252A"/>
    <w:rsid w:val="003F1A61"/>
    <w:rsid w:val="0040611F"/>
    <w:rsid w:val="004273FB"/>
    <w:rsid w:val="004439B5"/>
    <w:rsid w:val="00481AD0"/>
    <w:rsid w:val="00485762"/>
    <w:rsid w:val="004A793C"/>
    <w:rsid w:val="004D585D"/>
    <w:rsid w:val="004E21EC"/>
    <w:rsid w:val="004F3DF3"/>
    <w:rsid w:val="004F5A1E"/>
    <w:rsid w:val="00511B0D"/>
    <w:rsid w:val="00520988"/>
    <w:rsid w:val="00536131"/>
    <w:rsid w:val="00550FDD"/>
    <w:rsid w:val="00574C48"/>
    <w:rsid w:val="005D3BD8"/>
    <w:rsid w:val="005D6DEC"/>
    <w:rsid w:val="006030DD"/>
    <w:rsid w:val="00625AA6"/>
    <w:rsid w:val="006D3E90"/>
    <w:rsid w:val="006D6CE2"/>
    <w:rsid w:val="00721F29"/>
    <w:rsid w:val="007457BB"/>
    <w:rsid w:val="007510E2"/>
    <w:rsid w:val="007577A8"/>
    <w:rsid w:val="00771CD1"/>
    <w:rsid w:val="007A1B4B"/>
    <w:rsid w:val="007B370E"/>
    <w:rsid w:val="007F1501"/>
    <w:rsid w:val="007F205E"/>
    <w:rsid w:val="00811F42"/>
    <w:rsid w:val="00820CC6"/>
    <w:rsid w:val="00835450"/>
    <w:rsid w:val="00841755"/>
    <w:rsid w:val="008E6DBC"/>
    <w:rsid w:val="00912756"/>
    <w:rsid w:val="00946B49"/>
    <w:rsid w:val="00951A19"/>
    <w:rsid w:val="00995C06"/>
    <w:rsid w:val="00997AF6"/>
    <w:rsid w:val="009F2849"/>
    <w:rsid w:val="009F5480"/>
    <w:rsid w:val="00A202BF"/>
    <w:rsid w:val="00A22DAE"/>
    <w:rsid w:val="00A72058"/>
    <w:rsid w:val="00A91DAC"/>
    <w:rsid w:val="00B134DA"/>
    <w:rsid w:val="00B15D65"/>
    <w:rsid w:val="00B4338B"/>
    <w:rsid w:val="00B43748"/>
    <w:rsid w:val="00B87265"/>
    <w:rsid w:val="00BA736C"/>
    <w:rsid w:val="00BC5184"/>
    <w:rsid w:val="00C025B2"/>
    <w:rsid w:val="00C318C4"/>
    <w:rsid w:val="00C37209"/>
    <w:rsid w:val="00C47CC7"/>
    <w:rsid w:val="00C50977"/>
    <w:rsid w:val="00C85552"/>
    <w:rsid w:val="00CE66A0"/>
    <w:rsid w:val="00DB2BF2"/>
    <w:rsid w:val="00DD6DF2"/>
    <w:rsid w:val="00E52A79"/>
    <w:rsid w:val="00F02890"/>
    <w:rsid w:val="00F207D6"/>
    <w:rsid w:val="00FB6A84"/>
    <w:rsid w:val="00FE241E"/>
    <w:rsid w:val="00FF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AD304"/>
  <w15:chartTrackingRefBased/>
  <w15:docId w15:val="{4BA6CD15-A1FD-4D92-8D4C-00C2D8A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DD"/>
    <w:rPr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pacing w:val="106"/>
      <w:sz w:val="28"/>
      <w:lang w:val="bg-BG" w:eastAsia="en-US"/>
    </w:rPr>
  </w:style>
  <w:style w:type="paragraph" w:styleId="Heading2">
    <w:name w:val="heading 2"/>
    <w:basedOn w:val="Normal"/>
    <w:next w:val="Normal"/>
    <w:qFormat/>
    <w:pPr>
      <w:keepNext/>
      <w:ind w:left="5040" w:firstLine="720"/>
      <w:jc w:val="center"/>
      <w:outlineLvl w:val="1"/>
    </w:pPr>
    <w:rPr>
      <w:sz w:val="28"/>
      <w:lang w:val="bg-BG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lang w:val="bg-BG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A12F5"/>
    <w:pPr>
      <w:spacing w:before="240" w:after="60"/>
      <w:outlineLvl w:val="4"/>
    </w:pPr>
    <w:rPr>
      <w:rFonts w:ascii="Aptos" w:hAnsi="Aptos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rsid w:val="004F5A1E"/>
    <w:pPr>
      <w:spacing w:before="100" w:beforeAutospacing="1" w:after="100" w:afterAutospacing="1"/>
    </w:pPr>
    <w:rPr>
      <w:rFonts w:eastAsia="MS Mincho"/>
      <w:sz w:val="24"/>
      <w:szCs w:val="24"/>
      <w:lang w:val="bg-BG"/>
    </w:rPr>
  </w:style>
  <w:style w:type="paragraph" w:styleId="HTMLPreformatted">
    <w:name w:val="HTML Preformatted"/>
    <w:basedOn w:val="Normal"/>
    <w:rsid w:val="005D3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lang w:val="bg-BG"/>
    </w:rPr>
  </w:style>
  <w:style w:type="character" w:customStyle="1" w:styleId="Heading5Char">
    <w:name w:val="Heading 5 Char"/>
    <w:link w:val="Heading5"/>
    <w:semiHidden/>
    <w:rsid w:val="003A12F5"/>
    <w:rPr>
      <w:rFonts w:ascii="Aptos" w:eastAsia="Times New Roman" w:hAnsi="Aptos" w:cs="Times New Roman"/>
      <w:b/>
      <w:bCs/>
      <w:i/>
      <w:iCs/>
      <w:sz w:val="26"/>
      <w:szCs w:val="26"/>
      <w:lang w:val="en-US" w:eastAsia="ja-JP"/>
    </w:rPr>
  </w:style>
  <w:style w:type="paragraph" w:styleId="ListParagraph">
    <w:name w:val="List Paragraph"/>
    <w:basedOn w:val="Normal"/>
    <w:uiPriority w:val="34"/>
    <w:qFormat/>
    <w:rsid w:val="00B87265"/>
    <w:pPr>
      <w:spacing w:after="160" w:line="259" w:lineRule="auto"/>
      <w:ind w:left="720"/>
      <w:contextualSpacing/>
    </w:pPr>
    <w:rPr>
      <w:rFonts w:ascii="Calibri" w:eastAsia="Calibri" w:hAnsi="Calibri"/>
      <w:kern w:val="2"/>
      <w:sz w:val="22"/>
      <w:szCs w:val="22"/>
      <w:lang w:val="bg-BG" w:eastAsia="en-US"/>
    </w:rPr>
  </w:style>
  <w:style w:type="paragraph" w:styleId="BalloonText">
    <w:name w:val="Balloon Text"/>
    <w:basedOn w:val="Normal"/>
    <w:link w:val="BalloonTextChar"/>
    <w:rsid w:val="003F1A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F1A61"/>
    <w:rPr>
      <w:rFonts w:ascii="Segoe UI" w:hAnsi="Segoe UI" w:cs="Segoe UI"/>
      <w:sz w:val="18"/>
      <w:szCs w:val="18"/>
      <w:lang w:val="en-US"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71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611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</dc:creator>
  <cp:keywords/>
  <cp:lastModifiedBy>Мариян Величков Богомилов</cp:lastModifiedBy>
  <cp:revision>15</cp:revision>
  <cp:lastPrinted>2025-11-27T10:17:00Z</cp:lastPrinted>
  <dcterms:created xsi:type="dcterms:W3CDTF">2025-11-27T14:48:00Z</dcterms:created>
  <dcterms:modified xsi:type="dcterms:W3CDTF">2026-03-13T10:13:00Z</dcterms:modified>
</cp:coreProperties>
</file>