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FBD3" w14:textId="77777777" w:rsidR="00E75996" w:rsidRPr="00E75996" w:rsidRDefault="00E75996" w:rsidP="00E759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E759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РЕЦЕНЗИЯ</w:t>
      </w:r>
    </w:p>
    <w:p w14:paraId="5DF2B6B3" w14:textId="77777777" w:rsidR="00E75996" w:rsidRPr="00E75996" w:rsidRDefault="00E75996" w:rsidP="00E759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на дипломна работа за придобиване на образователно-квалификационна степен </w:t>
      </w:r>
      <w:r w:rsidRPr="00E759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магистър</w:t>
      </w:r>
    </w:p>
    <w:p w14:paraId="4357E431" w14:textId="77777777" w:rsidR="00E75996" w:rsidRPr="00E75996" w:rsidRDefault="00E75996" w:rsidP="00AF5D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59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Дипломант:</w:t>
      </w: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Дияна Христова</w:t>
      </w: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759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Специалност:</w:t>
      </w: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Физика на ядрото и елементарните частици</w:t>
      </w: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759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Факултет:</w:t>
      </w: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Физически факултет</w:t>
      </w: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759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Университет:</w:t>
      </w: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Софийски университет „Св. Климент Охридски“</w:t>
      </w:r>
    </w:p>
    <w:p w14:paraId="1DDA0C9C" w14:textId="77777777" w:rsidR="00E75996" w:rsidRPr="00E75996" w:rsidRDefault="00E75996" w:rsidP="00AF5D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59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Тема на дипломната работа:</w:t>
      </w: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759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„Измерване на времена на живот на възбудени ядрени състояния в ядрото ¹</w:t>
      </w:r>
      <w:r w:rsidRPr="00E75996">
        <w:rPr>
          <w:rFonts w:ascii="Cambria Math" w:eastAsia="Times New Roman" w:hAnsi="Cambria Math" w:cs="Cambria Math"/>
          <w:b/>
          <w:bCs/>
          <w:sz w:val="24"/>
          <w:szCs w:val="24"/>
          <w:lang w:eastAsia="en-GB"/>
        </w:rPr>
        <w:t>⁶</w:t>
      </w:r>
      <w:r w:rsidRPr="00E759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²Er чрез метода на откатните ядра“</w:t>
      </w:r>
    </w:p>
    <w:p w14:paraId="51228A39" w14:textId="77777777" w:rsidR="00E75996" w:rsidRDefault="00E75996" w:rsidP="00E75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759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Рецензент:</w:t>
      </w: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F5D30" w:rsidRPr="00F04864">
        <w:rPr>
          <w:rFonts w:ascii="Times New Roman" w:hAnsi="Times New Roman" w:cs="Times New Roman"/>
          <w:sz w:val="24"/>
          <w:szCs w:val="24"/>
        </w:rPr>
        <w:t>доц. д-р Калин Гладнишки, ФзФ, СУ “Св. Климент Охридски”</w:t>
      </w:r>
    </w:p>
    <w:p w14:paraId="351D8679" w14:textId="77777777" w:rsidR="00AF5D30" w:rsidRDefault="00AF5D30" w:rsidP="00AF5D30">
      <w:pPr>
        <w:pStyle w:val="ListParagraph"/>
        <w:spacing w:before="100" w:beforeAutospacing="1" w:after="100" w:afterAutospacing="1" w:line="240" w:lineRule="auto"/>
        <w:ind w:left="78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8BC9AA9" w14:textId="77777777" w:rsidR="00E75996" w:rsidRPr="00E75996" w:rsidRDefault="00E75996" w:rsidP="00AF5D30">
      <w:pPr>
        <w:pStyle w:val="ListParagraph"/>
        <w:spacing w:before="100" w:beforeAutospacing="1" w:after="100" w:afterAutospacing="1" w:line="240" w:lineRule="auto"/>
        <w:ind w:left="78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59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Обща характеристика на работата</w:t>
      </w:r>
    </w:p>
    <w:p w14:paraId="068622E9" w14:textId="77777777" w:rsidR="00E75996" w:rsidRPr="00E75996" w:rsidRDefault="00E75996" w:rsidP="00E759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>Дипломната работа е посветена на експерименталното определяне на времена на живот на възбудени състояния в ядрото ¹</w:t>
      </w:r>
      <w:r w:rsidRPr="00E75996">
        <w:rPr>
          <w:rFonts w:ascii="Cambria Math" w:eastAsia="Times New Roman" w:hAnsi="Cambria Math" w:cs="Cambria Math"/>
          <w:sz w:val="24"/>
          <w:szCs w:val="24"/>
          <w:lang w:eastAsia="en-GB"/>
        </w:rPr>
        <w:t>⁶</w:t>
      </w: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>²Er чрез метода на откатните ядра (Recoil Distance Doppler Shift – RDDS). Изследването е актуално в областта на ядрената структура, тъй като времената на живот на възбудените състояния са пряко свързани с вероятностите за електромагнитни преходи и дават информация за колективните свойства на атомните ядра.</w:t>
      </w:r>
    </w:p>
    <w:p w14:paraId="62F5EC21" w14:textId="77777777" w:rsidR="00E75996" w:rsidRPr="00E75996" w:rsidRDefault="00E75996" w:rsidP="00E759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>Работата е структурирана логично и включва увод, теоретична част, описание на метода, експериментална част, анализ на резултатите и заключение. Обемът и съдържанието са напълно съобразени с изискванията за дипломна работа на магистърско ниво.</w:t>
      </w:r>
    </w:p>
    <w:p w14:paraId="0F70A3A1" w14:textId="77777777" w:rsidR="00E75996" w:rsidRPr="00AF5D30" w:rsidRDefault="00E75996" w:rsidP="00AF5D3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F5D3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Теоретична подготовка</w:t>
      </w:r>
    </w:p>
    <w:p w14:paraId="6F4211B4" w14:textId="77777777" w:rsidR="00E75996" w:rsidRPr="00E75996" w:rsidRDefault="00E75996" w:rsidP="00E759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В теоретичната част са разгледани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основни модели на атомното ядро</w:t>
      </w: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>. Представени са основните характеристики на електромагнитните преходи и връзката между времената на живот и редуцираните вероятности за преход.</w:t>
      </w:r>
    </w:p>
    <w:p w14:paraId="54AE2BC3" w14:textId="77777777" w:rsidR="00E75996" w:rsidRDefault="00E75996" w:rsidP="00E759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>Теоретичният материал е изложен ясно и последователно и показва добра подготовка на дипломанта в областта на ядрената структура.</w:t>
      </w:r>
    </w:p>
    <w:p w14:paraId="38D1BDF8" w14:textId="77777777" w:rsidR="00E75996" w:rsidRPr="00E75996" w:rsidRDefault="00E75996" w:rsidP="00AF5D30">
      <w:pPr>
        <w:pStyle w:val="ListParagraph"/>
        <w:spacing w:before="100" w:beforeAutospacing="1" w:after="100" w:afterAutospacing="1" w:line="240" w:lineRule="auto"/>
        <w:ind w:left="783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59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Експериментална част и анализ</w:t>
      </w:r>
    </w:p>
    <w:p w14:paraId="61719CAC" w14:textId="77777777" w:rsidR="00E75996" w:rsidRPr="00E75996" w:rsidRDefault="00E75996" w:rsidP="00E759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>В работата е представено подробно описание на метода на откатните ядра и принципите на измерване на времена на живот чрез доплеровото изместване на γ-лъчението. Разгледани са основните уравнения, използвани при анализа, както и методиката за обработка на експерименталните данни.</w:t>
      </w:r>
    </w:p>
    <w:p w14:paraId="5E945A8F" w14:textId="77777777" w:rsidR="00A644FA" w:rsidRPr="00A644FA" w:rsidRDefault="00A644FA" w:rsidP="00A66D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44FA">
        <w:rPr>
          <w:rFonts w:ascii="Times New Roman" w:hAnsi="Times New Roman" w:cs="Times New Roman"/>
          <w:sz w:val="24"/>
          <w:szCs w:val="24"/>
        </w:rPr>
        <w:t>Особено внимание в работата е отделено на анализа на експерименталните данни за ядрото</w:t>
      </w:r>
      <w:r w:rsidRPr="00A644FA">
        <w:rPr>
          <w:rStyle w:val="Strong"/>
          <w:rFonts w:ascii="Times New Roman" w:hAnsi="Times New Roman" w:cs="Times New Roman"/>
          <w:sz w:val="24"/>
          <w:szCs w:val="24"/>
          <w:vertAlign w:val="superscript"/>
        </w:rPr>
        <w:t>162</w:t>
      </w:r>
      <w:r>
        <w:rPr>
          <w:rStyle w:val="Strong"/>
          <w:rFonts w:ascii="Times New Roman" w:hAnsi="Times New Roman" w:cs="Times New Roman"/>
          <w:sz w:val="24"/>
          <w:szCs w:val="24"/>
          <w:lang w:val="en-US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44FA">
        <w:rPr>
          <w:rFonts w:ascii="Times New Roman" w:hAnsi="Times New Roman" w:cs="Times New Roman"/>
          <w:sz w:val="24"/>
          <w:szCs w:val="24"/>
        </w:rPr>
        <w:t xml:space="preserve">Представен е последователен подход при определянето на интензитетите </w:t>
      </w:r>
      <w:r>
        <w:rPr>
          <w:rFonts w:ascii="Times New Roman" w:hAnsi="Times New Roman" w:cs="Times New Roman"/>
          <w:sz w:val="24"/>
          <w:szCs w:val="24"/>
        </w:rPr>
        <w:lastRenderedPageBreak/>
        <w:t>на отместената и нео</w:t>
      </w:r>
      <w:r w:rsidRPr="00A644FA">
        <w:rPr>
          <w:rFonts w:ascii="Times New Roman" w:hAnsi="Times New Roman" w:cs="Times New Roman"/>
          <w:sz w:val="24"/>
          <w:szCs w:val="24"/>
        </w:rPr>
        <w:t xml:space="preserve">тместената компонента на γ-лините </w:t>
      </w:r>
      <w:r w:rsidR="00F27E60">
        <w:rPr>
          <w:rFonts w:ascii="Times New Roman" w:hAnsi="Times New Roman" w:cs="Times New Roman"/>
          <w:sz w:val="24"/>
          <w:szCs w:val="24"/>
        </w:rPr>
        <w:t>разреждащ</w:t>
      </w:r>
      <w:r>
        <w:rPr>
          <w:rFonts w:ascii="Times New Roman" w:hAnsi="Times New Roman" w:cs="Times New Roman"/>
          <w:sz w:val="24"/>
          <w:szCs w:val="24"/>
        </w:rPr>
        <w:t xml:space="preserve">и възбудените състояния в ираст ивицата на ядрото </w:t>
      </w:r>
      <w:r w:rsidRPr="00A644FA">
        <w:rPr>
          <w:rFonts w:ascii="Times New Roman" w:hAnsi="Times New Roman" w:cs="Times New Roman"/>
          <w:sz w:val="24"/>
          <w:szCs w:val="24"/>
        </w:rPr>
        <w:t xml:space="preserve">при различни разстояния между мишената и </w:t>
      </w:r>
      <w:r>
        <w:rPr>
          <w:rFonts w:ascii="Times New Roman" w:hAnsi="Times New Roman" w:cs="Times New Roman"/>
          <w:sz w:val="24"/>
          <w:szCs w:val="24"/>
        </w:rPr>
        <w:t>стопера</w:t>
      </w:r>
      <w:r w:rsidRPr="00A644FA">
        <w:rPr>
          <w:rFonts w:ascii="Times New Roman" w:hAnsi="Times New Roman" w:cs="Times New Roman"/>
          <w:sz w:val="24"/>
          <w:szCs w:val="24"/>
        </w:rPr>
        <w:t>. На тази основа са построени зависимости на относителните интензитети от разстоянието, които са използвани за извличане на времената на живот на изследваните възбудени състояния.</w:t>
      </w:r>
    </w:p>
    <w:p w14:paraId="7C630540" w14:textId="77777777" w:rsidR="00A66DD3" w:rsidRDefault="00E75996" w:rsidP="00A66D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>Експерименталната част показва добро познаване на използваната апаратура и методи на измерване. Представеният анализ демонстрира умения за работа с експериментални данни и правилното им физично тълкуване.</w:t>
      </w:r>
    </w:p>
    <w:p w14:paraId="7DCD5844" w14:textId="77777777" w:rsidR="00E75996" w:rsidRPr="00A66DD3" w:rsidRDefault="00E75996" w:rsidP="0027604C">
      <w:pPr>
        <w:pStyle w:val="ListParagraph"/>
        <w:spacing w:before="100" w:beforeAutospacing="1" w:after="100" w:afterAutospacing="1" w:line="240" w:lineRule="auto"/>
        <w:ind w:left="783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6D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Оценка на работата</w:t>
      </w:r>
    </w:p>
    <w:p w14:paraId="49C017D2" w14:textId="77777777" w:rsidR="00E75996" w:rsidRPr="00E75996" w:rsidRDefault="00E75996" w:rsidP="00E759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>Дипломната работа е изпълнена самостоятелно и показва много добра теоретична и експериментална подготовка. Темата е актуална и съответства на профила на специалността.</w:t>
      </w:r>
    </w:p>
    <w:p w14:paraId="695EBB83" w14:textId="77777777" w:rsidR="00A66DD3" w:rsidRDefault="00E75996" w:rsidP="00A66D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Като цяло работата е написана ясно и на </w:t>
      </w:r>
      <w:r w:rsidR="00F27E60" w:rsidRPr="00F27E60">
        <w:rPr>
          <w:rFonts w:ascii="Times New Roman" w:eastAsia="Times New Roman" w:hAnsi="Times New Roman" w:cs="Times New Roman"/>
          <w:sz w:val="24"/>
          <w:szCs w:val="24"/>
          <w:lang w:eastAsia="en-GB"/>
        </w:rPr>
        <w:t>висок научен стил</w:t>
      </w: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>. Срещат се единични печатни неточности, които не влияят съществено върху качеството на изложението.</w:t>
      </w:r>
    </w:p>
    <w:p w14:paraId="724C83D4" w14:textId="77777777" w:rsidR="00E75996" w:rsidRPr="00A66DD3" w:rsidRDefault="00E75996" w:rsidP="0027604C">
      <w:pPr>
        <w:pStyle w:val="ListParagraph"/>
        <w:spacing w:before="100" w:beforeAutospacing="1" w:after="100" w:afterAutospacing="1" w:line="240" w:lineRule="auto"/>
        <w:ind w:left="783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6DD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Заключение</w:t>
      </w:r>
    </w:p>
    <w:p w14:paraId="7C6A43CA" w14:textId="77777777" w:rsidR="00E75996" w:rsidRPr="00E75996" w:rsidRDefault="00E75996" w:rsidP="00E7599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Представената дипломна работа напълно отговаря на изискванията за придобиване на образователно-квалификационна степен </w:t>
      </w:r>
      <w:r w:rsidRPr="00E759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магистър по физика</w:t>
      </w:r>
      <w:r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3B78C41" w14:textId="77777777" w:rsidR="00E75996" w:rsidRPr="00E75996" w:rsidRDefault="00E356DC" w:rsidP="00E356D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4333">
        <w:rPr>
          <w:rFonts w:ascii="Times New Roman" w:hAnsi="Times New Roman" w:cs="Times New Roman"/>
          <w:sz w:val="24"/>
          <w:szCs w:val="24"/>
        </w:rPr>
        <w:t xml:space="preserve">В заключение, давам висока положителна оценка и предлагам на комисията по провеждане на защитите на дипломните работи да допусне дипломната работа </w:t>
      </w:r>
      <w:r>
        <w:rPr>
          <w:rFonts w:ascii="Times New Roman" w:hAnsi="Times New Roman" w:cs="Times New Roman"/>
          <w:sz w:val="24"/>
          <w:szCs w:val="24"/>
        </w:rPr>
        <w:t>до защита и да я оцени високо</w:t>
      </w:r>
      <w:r w:rsidR="00E75996" w:rsidRPr="00E7599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38C5470" w14:textId="77777777" w:rsidR="00E356DC" w:rsidRDefault="00E356DC" w:rsidP="00E356DC">
      <w:pPr>
        <w:pStyle w:val="NormalWeb"/>
        <w:spacing w:line="360" w:lineRule="auto"/>
        <w:ind w:left="783"/>
        <w:jc w:val="both"/>
        <w:rPr>
          <w:lang w:val="bg-BG"/>
        </w:rPr>
      </w:pPr>
      <w:r w:rsidRPr="00CC4333">
        <w:rPr>
          <w:b/>
          <w:lang w:val="bg-BG"/>
        </w:rPr>
        <w:t>Въпроси към дипломанта:</w:t>
      </w:r>
      <w:r w:rsidRPr="00CC4333">
        <w:rPr>
          <w:lang w:val="bg-BG"/>
        </w:rPr>
        <w:t xml:space="preserve"> </w:t>
      </w:r>
    </w:p>
    <w:p w14:paraId="398FF05B" w14:textId="77777777" w:rsidR="00543FC1" w:rsidRPr="00543FC1" w:rsidRDefault="00543FC1" w:rsidP="00E356DC">
      <w:pPr>
        <w:pStyle w:val="NormalWeb"/>
        <w:numPr>
          <w:ilvl w:val="0"/>
          <w:numId w:val="4"/>
        </w:numPr>
        <w:spacing w:line="360" w:lineRule="auto"/>
        <w:jc w:val="both"/>
        <w:rPr>
          <w:rStyle w:val="Strong"/>
          <w:bCs w:val="0"/>
          <w:lang w:val="bg-BG"/>
        </w:rPr>
      </w:pPr>
      <w:r w:rsidRPr="00543FC1">
        <w:rPr>
          <w:rStyle w:val="Strong"/>
          <w:b w:val="0"/>
          <w:lang w:val="bg-BG"/>
        </w:rPr>
        <w:t>Как</w:t>
      </w:r>
      <w:r w:rsidR="009D6D65">
        <w:rPr>
          <w:rStyle w:val="Strong"/>
          <w:b w:val="0"/>
          <w:lang w:val="bg-BG"/>
        </w:rPr>
        <w:t>ви ограничения поставя</w:t>
      </w:r>
      <w:r w:rsidRPr="00543FC1">
        <w:rPr>
          <w:rStyle w:val="Strong"/>
          <w:b w:val="0"/>
          <w:lang w:val="bg-BG"/>
        </w:rPr>
        <w:t xml:space="preserve"> </w:t>
      </w:r>
      <w:r w:rsidR="009D6D65">
        <w:rPr>
          <w:rStyle w:val="Strong"/>
          <w:b w:val="0"/>
          <w:lang w:val="bg-BG"/>
        </w:rPr>
        <w:t xml:space="preserve">офсета на мишената (минималното разстояние между мишената и стопера) </w:t>
      </w:r>
      <w:r w:rsidRPr="00543FC1">
        <w:rPr>
          <w:rStyle w:val="Strong"/>
          <w:b w:val="0"/>
          <w:lang w:val="bg-BG"/>
        </w:rPr>
        <w:t xml:space="preserve"> върху </w:t>
      </w:r>
      <w:r w:rsidR="009D6D65">
        <w:rPr>
          <w:rStyle w:val="Strong"/>
          <w:b w:val="0"/>
          <w:lang w:val="bg-BG"/>
        </w:rPr>
        <w:t xml:space="preserve">възможностите за измерване на къси </w:t>
      </w:r>
      <w:r w:rsidRPr="00543FC1">
        <w:rPr>
          <w:rStyle w:val="Strong"/>
          <w:b w:val="0"/>
          <w:lang w:val="bg-BG"/>
        </w:rPr>
        <w:t>времена на живот?</w:t>
      </w:r>
    </w:p>
    <w:p w14:paraId="62049837" w14:textId="77777777" w:rsidR="00543FC1" w:rsidRPr="00543FC1" w:rsidRDefault="00543FC1" w:rsidP="00E356DC">
      <w:pPr>
        <w:pStyle w:val="NormalWeb"/>
        <w:numPr>
          <w:ilvl w:val="0"/>
          <w:numId w:val="4"/>
        </w:numPr>
        <w:spacing w:line="360" w:lineRule="auto"/>
        <w:jc w:val="both"/>
        <w:rPr>
          <w:rStyle w:val="Strong"/>
          <w:bCs w:val="0"/>
          <w:lang w:val="bg-BG"/>
        </w:rPr>
      </w:pPr>
      <w:r w:rsidRPr="00543FC1">
        <w:rPr>
          <w:rStyle w:val="Strong"/>
          <w:b w:val="0"/>
          <w:lang w:val="bg-BG"/>
        </w:rPr>
        <w:t xml:space="preserve">Как се извличат </w:t>
      </w:r>
      <w:r>
        <w:rPr>
          <w:rStyle w:val="Strong"/>
          <w:b w:val="0"/>
          <w:lang w:val="bg-BG"/>
        </w:rPr>
        <w:t xml:space="preserve">редуцираните </w:t>
      </w:r>
      <w:r w:rsidRPr="00543FC1">
        <w:rPr>
          <w:rStyle w:val="Strong"/>
          <w:b w:val="0"/>
          <w:lang w:val="bg-BG"/>
        </w:rPr>
        <w:t>вероятности</w:t>
      </w:r>
      <w:r w:rsidR="00F27E60">
        <w:rPr>
          <w:rStyle w:val="Strong"/>
          <w:b w:val="0"/>
          <w:lang w:val="bg-BG"/>
        </w:rPr>
        <w:t xml:space="preserve"> з</w:t>
      </w:r>
      <w:r>
        <w:rPr>
          <w:rStyle w:val="Strong"/>
          <w:b w:val="0"/>
          <w:lang w:val="bg-BG"/>
        </w:rPr>
        <w:t>а преход</w:t>
      </w:r>
      <w:r w:rsidRPr="00543FC1">
        <w:rPr>
          <w:rStyle w:val="Strong"/>
          <w:b w:val="0"/>
          <w:lang w:val="bg-BG"/>
        </w:rPr>
        <w:t xml:space="preserve"> от измерените времена на живот?</w:t>
      </w:r>
    </w:p>
    <w:p w14:paraId="655068EB" w14:textId="77777777" w:rsidR="00543FC1" w:rsidRPr="00543FC1" w:rsidRDefault="00543FC1" w:rsidP="001666A6">
      <w:pPr>
        <w:pStyle w:val="NormalWeb"/>
        <w:numPr>
          <w:ilvl w:val="0"/>
          <w:numId w:val="4"/>
        </w:numPr>
        <w:spacing w:line="360" w:lineRule="auto"/>
        <w:jc w:val="both"/>
        <w:rPr>
          <w:b/>
          <w:lang w:val="bg-BG"/>
        </w:rPr>
      </w:pPr>
      <w:r w:rsidRPr="00543FC1">
        <w:rPr>
          <w:rStyle w:val="Strong"/>
          <w:b w:val="0"/>
          <w:lang w:val="bg-BG"/>
        </w:rPr>
        <w:t xml:space="preserve">В какъв диапазон от времена на живот е най-приложим методът RDDS </w:t>
      </w:r>
      <w:r w:rsidR="001666A6" w:rsidRPr="001666A6">
        <w:rPr>
          <w:rStyle w:val="Strong"/>
          <w:b w:val="0"/>
          <w:lang w:val="bg-BG"/>
        </w:rPr>
        <w:t>и кои фактори определят неговите граници</w:t>
      </w:r>
      <w:r w:rsidRPr="00543FC1">
        <w:rPr>
          <w:rStyle w:val="Strong"/>
          <w:b w:val="0"/>
          <w:lang w:val="bg-BG"/>
        </w:rPr>
        <w:t>?</w:t>
      </w:r>
    </w:p>
    <w:p w14:paraId="58D5F1A3" w14:textId="77777777" w:rsidR="00543FC1" w:rsidRPr="00E75996" w:rsidRDefault="00543FC1" w:rsidP="00E75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22A3D422" w14:textId="77777777" w:rsidR="00A20690" w:rsidRPr="00CC4333" w:rsidRDefault="00A20690" w:rsidP="00A20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CC433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C433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33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020DCEA2" w14:textId="77777777" w:rsidR="00A20690" w:rsidRPr="00CC4333" w:rsidRDefault="00A20690" w:rsidP="00A20690">
      <w:pPr>
        <w:jc w:val="both"/>
        <w:rPr>
          <w:rFonts w:ascii="Times New Roman" w:hAnsi="Times New Roman" w:cs="Times New Roman"/>
          <w:sz w:val="24"/>
          <w:szCs w:val="24"/>
        </w:rPr>
      </w:pPr>
      <w:r w:rsidRPr="00CC4333">
        <w:rPr>
          <w:rFonts w:ascii="Times New Roman" w:hAnsi="Times New Roman" w:cs="Times New Roman"/>
          <w:sz w:val="24"/>
          <w:szCs w:val="24"/>
        </w:rPr>
        <w:t>гр. София</w:t>
      </w:r>
      <w:r w:rsidRPr="00CC4333">
        <w:rPr>
          <w:rFonts w:ascii="Times New Roman" w:hAnsi="Times New Roman" w:cs="Times New Roman"/>
          <w:sz w:val="24"/>
          <w:szCs w:val="24"/>
        </w:rPr>
        <w:tab/>
      </w:r>
      <w:r w:rsidRPr="00CC4333">
        <w:rPr>
          <w:rFonts w:ascii="Times New Roman" w:hAnsi="Times New Roman" w:cs="Times New Roman"/>
          <w:sz w:val="24"/>
          <w:szCs w:val="24"/>
        </w:rPr>
        <w:tab/>
      </w:r>
      <w:r w:rsidRPr="00CC4333">
        <w:rPr>
          <w:rFonts w:ascii="Times New Roman" w:hAnsi="Times New Roman" w:cs="Times New Roman"/>
          <w:sz w:val="24"/>
          <w:szCs w:val="24"/>
        </w:rPr>
        <w:tab/>
      </w:r>
      <w:r w:rsidRPr="00CC4333">
        <w:rPr>
          <w:rFonts w:ascii="Times New Roman" w:hAnsi="Times New Roman" w:cs="Times New Roman"/>
          <w:sz w:val="24"/>
          <w:szCs w:val="24"/>
        </w:rPr>
        <w:tab/>
      </w:r>
      <w:r w:rsidRPr="00CC4333">
        <w:rPr>
          <w:rFonts w:ascii="Times New Roman" w:hAnsi="Times New Roman" w:cs="Times New Roman"/>
          <w:sz w:val="24"/>
          <w:szCs w:val="24"/>
        </w:rPr>
        <w:tab/>
        <w:t xml:space="preserve"> /доц. д-р Калин Гладнишки/</w:t>
      </w:r>
    </w:p>
    <w:p w14:paraId="66BCCBC1" w14:textId="77777777" w:rsidR="00EC3683" w:rsidRPr="00E75996" w:rsidRDefault="00EC3683"/>
    <w:p w14:paraId="73E1A013" w14:textId="77777777" w:rsidR="00E75996" w:rsidRPr="00E75996" w:rsidRDefault="00E75996"/>
    <w:sectPr w:rsidR="00E75996" w:rsidRPr="00E7599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6207"/>
    <w:multiLevelType w:val="hybridMultilevel"/>
    <w:tmpl w:val="9F92319E"/>
    <w:lvl w:ilvl="0" w:tplc="0809000F">
      <w:start w:val="1"/>
      <w:numFmt w:val="decimal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0BB305AD"/>
    <w:multiLevelType w:val="hybridMultilevel"/>
    <w:tmpl w:val="F30CB1C4"/>
    <w:lvl w:ilvl="0" w:tplc="77E29EC2">
      <w:start w:val="1"/>
      <w:numFmt w:val="decimal"/>
      <w:lvlText w:val="%1)"/>
      <w:lvlJc w:val="left"/>
      <w:pPr>
        <w:ind w:left="783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5B580B6B"/>
    <w:multiLevelType w:val="hybridMultilevel"/>
    <w:tmpl w:val="9F92319E"/>
    <w:lvl w:ilvl="0" w:tplc="0809000F">
      <w:start w:val="1"/>
      <w:numFmt w:val="decimal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78D30D43"/>
    <w:multiLevelType w:val="hybridMultilevel"/>
    <w:tmpl w:val="0F0243EC"/>
    <w:lvl w:ilvl="0" w:tplc="FFB21474">
      <w:start w:val="2"/>
      <w:numFmt w:val="bullet"/>
      <w:lvlText w:val=""/>
      <w:lvlJc w:val="left"/>
      <w:pPr>
        <w:ind w:left="726" w:hanging="366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86013">
    <w:abstractNumId w:val="0"/>
  </w:num>
  <w:num w:numId="2" w16cid:durableId="427777019">
    <w:abstractNumId w:val="3"/>
  </w:num>
  <w:num w:numId="3" w16cid:durableId="793132687">
    <w:abstractNumId w:val="2"/>
  </w:num>
  <w:num w:numId="4" w16cid:durableId="1465125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96"/>
    <w:rsid w:val="000E3075"/>
    <w:rsid w:val="001666A6"/>
    <w:rsid w:val="0027604C"/>
    <w:rsid w:val="00493CEE"/>
    <w:rsid w:val="00543FC1"/>
    <w:rsid w:val="007C470B"/>
    <w:rsid w:val="009D6D65"/>
    <w:rsid w:val="00A20690"/>
    <w:rsid w:val="00A644FA"/>
    <w:rsid w:val="00A66DD3"/>
    <w:rsid w:val="00AF5D30"/>
    <w:rsid w:val="00B233BD"/>
    <w:rsid w:val="00E31AF3"/>
    <w:rsid w:val="00E356DC"/>
    <w:rsid w:val="00E75996"/>
    <w:rsid w:val="00EA3E3C"/>
    <w:rsid w:val="00EC3683"/>
    <w:rsid w:val="00F2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299E"/>
  <w15:chartTrackingRefBased/>
  <w15:docId w15:val="{1A728819-72E2-4278-9528-53A240EA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9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43FC1"/>
    <w:rPr>
      <w:b/>
      <w:bCs/>
    </w:rPr>
  </w:style>
  <w:style w:type="character" w:customStyle="1" w:styleId="katex-mathml">
    <w:name w:val="katex-mathml"/>
    <w:basedOn w:val="DefaultParagraphFont"/>
    <w:rsid w:val="00543FC1"/>
  </w:style>
  <w:style w:type="character" w:customStyle="1" w:styleId="mord">
    <w:name w:val="mord"/>
    <w:basedOn w:val="DefaultParagraphFont"/>
    <w:rsid w:val="00543FC1"/>
  </w:style>
  <w:style w:type="character" w:customStyle="1" w:styleId="mopen">
    <w:name w:val="mopen"/>
    <w:basedOn w:val="DefaultParagraphFont"/>
    <w:rsid w:val="00543FC1"/>
  </w:style>
  <w:style w:type="character" w:customStyle="1" w:styleId="mclose">
    <w:name w:val="mclose"/>
    <w:basedOn w:val="DefaultParagraphFont"/>
    <w:rsid w:val="0054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 Gladnishki</dc:creator>
  <cp:keywords/>
  <dc:description/>
  <cp:lastModifiedBy>Татяна Николаева Младенова</cp:lastModifiedBy>
  <cp:revision>2</cp:revision>
  <dcterms:created xsi:type="dcterms:W3CDTF">2026-03-09T10:57:00Z</dcterms:created>
  <dcterms:modified xsi:type="dcterms:W3CDTF">2026-03-09T10:57:00Z</dcterms:modified>
</cp:coreProperties>
</file>